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05" w:rsidRDefault="00354D05" w:rsidP="00FE46EB">
      <w:pPr>
        <w:pStyle w:val="GvdeMetni"/>
        <w:pBdr>
          <w:bottom w:val="single" w:sz="4" w:space="0" w:color="auto"/>
        </w:pBdr>
        <w:rPr>
          <w:rFonts w:ascii="Times New Roman"/>
        </w:rPr>
      </w:pPr>
      <w:r>
        <w:rPr>
          <w:rFonts w:ascii="Times New Roman"/>
          <w:noProof/>
          <w:lang w:bidi="ar-SA"/>
        </w:rPr>
        <w:drawing>
          <wp:anchor distT="0" distB="0" distL="114300" distR="114300" simplePos="0" relativeHeight="251656704" behindDoc="1" locked="0" layoutInCell="1" allowOverlap="1">
            <wp:simplePos x="0" y="0"/>
            <wp:positionH relativeFrom="column">
              <wp:posOffset>2567305</wp:posOffset>
            </wp:positionH>
            <wp:positionV relativeFrom="paragraph">
              <wp:posOffset>-631825</wp:posOffset>
            </wp:positionV>
            <wp:extent cx="767715" cy="770890"/>
            <wp:effectExtent l="19050" t="0" r="0" b="0"/>
            <wp:wrapTight wrapText="bothSides">
              <wp:wrapPolygon edited="0">
                <wp:start x="6432" y="0"/>
                <wp:lineTo x="3752" y="1068"/>
                <wp:lineTo x="-536" y="6405"/>
                <wp:lineTo x="536" y="17081"/>
                <wp:lineTo x="5896" y="20817"/>
                <wp:lineTo x="6432" y="20817"/>
                <wp:lineTo x="15007" y="20817"/>
                <wp:lineTo x="15543" y="20817"/>
                <wp:lineTo x="20367" y="17614"/>
                <wp:lineTo x="20903" y="17081"/>
                <wp:lineTo x="21439" y="11209"/>
                <wp:lineTo x="21439" y="5871"/>
                <wp:lineTo x="18223" y="1601"/>
                <wp:lineTo x="15007" y="0"/>
                <wp:lineTo x="6432" y="0"/>
              </wp:wrapPolygon>
            </wp:wrapTight>
            <wp:docPr id="3" name="2 Resim" descr="t-c-milli-egitim-bakanli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milli-egitim-bakanligi-logo.png"/>
                    <pic:cNvPicPr/>
                  </pic:nvPicPr>
                  <pic:blipFill>
                    <a:blip r:embed="rId7" cstate="print"/>
                    <a:stretch>
                      <a:fillRect/>
                    </a:stretch>
                  </pic:blipFill>
                  <pic:spPr>
                    <a:xfrm>
                      <a:off x="0" y="0"/>
                      <a:ext cx="767715" cy="770890"/>
                    </a:xfrm>
                    <a:prstGeom prst="rect">
                      <a:avLst/>
                    </a:prstGeom>
                  </pic:spPr>
                </pic:pic>
              </a:graphicData>
            </a:graphic>
          </wp:anchor>
        </w:drawing>
      </w:r>
    </w:p>
    <w:p w:rsidR="00354D05" w:rsidRDefault="00354D05" w:rsidP="00FE46EB">
      <w:pPr>
        <w:pStyle w:val="GvdeMetni"/>
        <w:pBdr>
          <w:bottom w:val="single" w:sz="4" w:space="0" w:color="auto"/>
        </w:pBdr>
        <w:rPr>
          <w:rFonts w:ascii="Times New Roman"/>
        </w:rPr>
      </w:pPr>
    </w:p>
    <w:p w:rsidR="00FE46EB" w:rsidRDefault="00FE46EB" w:rsidP="00FE46EB">
      <w:pPr>
        <w:pStyle w:val="GvdeMetni"/>
        <w:pBdr>
          <w:bottom w:val="single" w:sz="4" w:space="0" w:color="auto"/>
        </w:pBdr>
        <w:rPr>
          <w:rFonts w:ascii="Times New Roman"/>
        </w:rPr>
      </w:pPr>
    </w:p>
    <w:p w:rsidR="00FE46EB" w:rsidRDefault="00FE46EB" w:rsidP="00FE46EB">
      <w:pPr>
        <w:pStyle w:val="GvdeMetni"/>
        <w:ind w:left="176"/>
        <w:rPr>
          <w:rFonts w:ascii="Times New Roman"/>
        </w:rPr>
      </w:pPr>
    </w:p>
    <w:p w:rsidR="00FE46EB" w:rsidRDefault="00FE46EB" w:rsidP="009F39DB">
      <w:pPr>
        <w:pStyle w:val="GvdeMetni"/>
        <w:ind w:left="176"/>
        <w:jc w:val="center"/>
        <w:rPr>
          <w:b/>
          <w:sz w:val="28"/>
          <w:szCs w:val="28"/>
        </w:rPr>
      </w:pPr>
    </w:p>
    <w:p w:rsidR="00FE46EB" w:rsidRPr="00FE46EB" w:rsidRDefault="00625F60" w:rsidP="00FE46EB">
      <w:pPr>
        <w:pStyle w:val="GvdeMetni"/>
        <w:ind w:left="176"/>
        <w:jc w:val="center"/>
        <w:rPr>
          <w:b/>
          <w:sz w:val="28"/>
          <w:szCs w:val="28"/>
        </w:rPr>
      </w:pPr>
      <w:r>
        <w:rPr>
          <w:b/>
          <w:sz w:val="28"/>
          <w:szCs w:val="28"/>
        </w:rPr>
        <w:t>PROF. DR.NECMETTİN ERBAKAN</w:t>
      </w:r>
      <w:r w:rsidR="00FE46EB" w:rsidRPr="00FE46EB">
        <w:rPr>
          <w:b/>
          <w:sz w:val="28"/>
          <w:szCs w:val="28"/>
        </w:rPr>
        <w:t xml:space="preserve"> İMAM HATİP ORTAOKULU</w:t>
      </w:r>
    </w:p>
    <w:p w:rsidR="00FE46EB" w:rsidRPr="00FE46EB" w:rsidRDefault="00FE46EB" w:rsidP="00FE46EB">
      <w:pPr>
        <w:pStyle w:val="GvdeMetni"/>
        <w:ind w:left="176"/>
        <w:jc w:val="center"/>
        <w:rPr>
          <w:b/>
          <w:sz w:val="28"/>
          <w:szCs w:val="28"/>
        </w:rPr>
      </w:pPr>
      <w:r w:rsidRPr="00FE46EB">
        <w:rPr>
          <w:b/>
          <w:sz w:val="28"/>
          <w:szCs w:val="28"/>
        </w:rPr>
        <w:t>KESİN KAYIT BELİRLEME SINAVI ŞARTNAMESİ</w:t>
      </w:r>
    </w:p>
    <w:p w:rsidR="009F39DB" w:rsidRDefault="009F39DB" w:rsidP="00FE46EB">
      <w:pPr>
        <w:pStyle w:val="GvdeMetni"/>
        <w:pBdr>
          <w:bottom w:val="single" w:sz="4" w:space="0" w:color="auto"/>
        </w:pBdr>
        <w:rPr>
          <w:rFonts w:ascii="Times New Roman"/>
          <w:b/>
          <w:sz w:val="28"/>
          <w:szCs w:val="28"/>
        </w:rPr>
      </w:pPr>
    </w:p>
    <w:p w:rsidR="00FE46EB" w:rsidRPr="00FE46EB" w:rsidRDefault="00FE46EB" w:rsidP="00FE46EB">
      <w:pPr>
        <w:pStyle w:val="GvdeMetni"/>
        <w:rPr>
          <w:rFonts w:ascii="Times New Roman"/>
          <w:b/>
          <w:sz w:val="28"/>
          <w:szCs w:val="28"/>
        </w:rPr>
      </w:pPr>
    </w:p>
    <w:p w:rsidR="00FE46EB" w:rsidRPr="00FE46EB" w:rsidRDefault="00FE46EB" w:rsidP="00FE46EB">
      <w:pPr>
        <w:pStyle w:val="GvdeMetni"/>
        <w:rPr>
          <w:rFonts w:ascii="Times New Roman"/>
        </w:rPr>
      </w:pPr>
    </w:p>
    <w:p w:rsidR="00EF7FD4" w:rsidRDefault="00EF7FD4" w:rsidP="00FE46EB">
      <w:pPr>
        <w:pStyle w:val="GvdeMetni"/>
        <w:spacing w:before="4"/>
        <w:rPr>
          <w:rFonts w:ascii="Times New Roman"/>
          <w:sz w:val="14"/>
        </w:rPr>
      </w:pPr>
    </w:p>
    <w:p w:rsidR="00EF7FD4" w:rsidRDefault="003F774A" w:rsidP="00FE46EB">
      <w:pPr>
        <w:pStyle w:val="Balk21"/>
        <w:numPr>
          <w:ilvl w:val="0"/>
          <w:numId w:val="2"/>
        </w:numPr>
        <w:tabs>
          <w:tab w:val="left" w:pos="522"/>
        </w:tabs>
        <w:spacing w:before="93"/>
        <w:ind w:hanging="220"/>
      </w:pPr>
      <w:r>
        <w:rPr>
          <w:color w:val="00AFEF"/>
        </w:rPr>
        <w:t>Konu</w:t>
      </w:r>
    </w:p>
    <w:p w:rsidR="00EF7FD4" w:rsidRDefault="00625F60">
      <w:pPr>
        <w:pStyle w:val="GvdeMetni"/>
        <w:spacing w:before="62" w:line="235" w:lineRule="auto"/>
        <w:ind w:left="301" w:right="665"/>
      </w:pPr>
      <w:r>
        <w:t>Prof. Dr. Necmettin Erbkaan</w:t>
      </w:r>
      <w:r w:rsidR="005032DD">
        <w:t xml:space="preserve"> İmam Hatip Or</w:t>
      </w:r>
      <w:r w:rsidR="003A5912">
        <w:t xml:space="preserve">taokulu   </w:t>
      </w:r>
      <w:r w:rsidR="00CD68D6">
        <w:t>2024-2025</w:t>
      </w:r>
      <w:r w:rsidR="00AF7200">
        <w:t xml:space="preserve"> Eğitim Öğretim yılı için </w:t>
      </w:r>
      <w:r w:rsidR="003A5912">
        <w:t>5. Sınıfına alınacak 6</w:t>
      </w:r>
      <w:r w:rsidR="005032DD">
        <w:t>0</w:t>
      </w:r>
      <w:r w:rsidR="003F774A">
        <w:t xml:space="preserve"> kız</w:t>
      </w:r>
      <w:r w:rsidR="003A5912">
        <w:t xml:space="preserve"> ve 6</w:t>
      </w:r>
      <w:r w:rsidR="005032DD">
        <w:t xml:space="preserve">0 erkek </w:t>
      </w:r>
      <w:r w:rsidR="003F774A">
        <w:t xml:space="preserve"> öğrencinin belirlenmesi</w:t>
      </w:r>
      <w:r w:rsidR="00E44384">
        <w:t>.(Müracaat alınacak öğrenciden fazla olursa)</w:t>
      </w:r>
    </w:p>
    <w:p w:rsidR="00EF7FD4" w:rsidRDefault="00EF7FD4">
      <w:pPr>
        <w:pStyle w:val="GvdeMetni"/>
        <w:rPr>
          <w:sz w:val="26"/>
        </w:rPr>
      </w:pPr>
    </w:p>
    <w:p w:rsidR="00EF7FD4" w:rsidRDefault="003F774A">
      <w:pPr>
        <w:pStyle w:val="Balk21"/>
        <w:numPr>
          <w:ilvl w:val="0"/>
          <w:numId w:val="2"/>
        </w:numPr>
        <w:tabs>
          <w:tab w:val="left" w:pos="522"/>
        </w:tabs>
        <w:ind w:hanging="220"/>
      </w:pPr>
      <w:r>
        <w:rPr>
          <w:color w:val="00AFEF"/>
        </w:rPr>
        <w:t>Dayanak</w:t>
      </w:r>
    </w:p>
    <w:p w:rsidR="00EF7FD4" w:rsidRDefault="005032DD">
      <w:pPr>
        <w:pStyle w:val="GvdeMetni"/>
        <w:spacing w:before="56"/>
        <w:ind w:left="301"/>
      </w:pPr>
      <w:r>
        <w:t>*Din Öğretimi Genel Müdürlüğünün 22.05.2019 tarih ve 98403766/200/7277279 sayılı yazıları</w:t>
      </w:r>
    </w:p>
    <w:p w:rsidR="005032DD" w:rsidRPr="00354D05" w:rsidRDefault="004413E5">
      <w:pPr>
        <w:pStyle w:val="GvdeMetni"/>
        <w:spacing w:before="56"/>
        <w:ind w:left="301"/>
        <w:rPr>
          <w:color w:val="FF0000"/>
        </w:rPr>
      </w:pPr>
      <w:r>
        <w:rPr>
          <w:color w:val="FF0000"/>
        </w:rPr>
        <w:t>*Çorum Valilik Makamının 06</w:t>
      </w:r>
      <w:r w:rsidR="00C21836">
        <w:rPr>
          <w:color w:val="FF0000"/>
        </w:rPr>
        <w:t>.04.202</w:t>
      </w:r>
      <w:r>
        <w:rPr>
          <w:color w:val="FF0000"/>
        </w:rPr>
        <w:t>3</w:t>
      </w:r>
      <w:r w:rsidR="005032DD" w:rsidRPr="00354D05">
        <w:rPr>
          <w:color w:val="FF0000"/>
        </w:rPr>
        <w:t xml:space="preserve"> tarih ve </w:t>
      </w:r>
      <w:r w:rsidR="00CC0B41" w:rsidRPr="00CC0B41">
        <w:rPr>
          <w:color w:val="FF0000"/>
        </w:rPr>
        <w:t xml:space="preserve"> </w:t>
      </w:r>
      <w:r>
        <w:rPr>
          <w:color w:val="FF0000"/>
        </w:rPr>
        <w:t xml:space="preserve">E-45789488-20-73917293 </w:t>
      </w:r>
      <w:r w:rsidR="00C21836">
        <w:rPr>
          <w:color w:val="FF0000"/>
        </w:rPr>
        <w:t xml:space="preserve"> </w:t>
      </w:r>
      <w:r w:rsidR="005032DD" w:rsidRPr="00354D05">
        <w:rPr>
          <w:color w:val="FF0000"/>
        </w:rPr>
        <w:t>sayılı olurları</w:t>
      </w:r>
    </w:p>
    <w:p w:rsidR="00B242A0" w:rsidRDefault="00B242A0">
      <w:pPr>
        <w:pStyle w:val="GvdeMetni"/>
        <w:spacing w:before="56"/>
        <w:ind w:left="301"/>
      </w:pPr>
    </w:p>
    <w:p w:rsidR="00EF7FD4" w:rsidRDefault="003F774A">
      <w:pPr>
        <w:pStyle w:val="Balk21"/>
        <w:numPr>
          <w:ilvl w:val="0"/>
          <w:numId w:val="2"/>
        </w:numPr>
        <w:tabs>
          <w:tab w:val="left" w:pos="522"/>
        </w:tabs>
        <w:spacing w:before="93"/>
        <w:ind w:hanging="220"/>
      </w:pPr>
      <w:r>
        <w:rPr>
          <w:color w:val="00AFEF"/>
        </w:rPr>
        <w:t>Sınav Takvimi</w:t>
      </w:r>
    </w:p>
    <w:p w:rsidR="001510F7" w:rsidRDefault="003F774A" w:rsidP="001510F7">
      <w:pPr>
        <w:pStyle w:val="GvdeMetni"/>
        <w:ind w:left="301"/>
      </w:pPr>
      <w:r>
        <w:t>Sınav Başvuru Tarihi</w:t>
      </w:r>
      <w:r w:rsidR="003A5912">
        <w:tab/>
      </w:r>
      <w:r w:rsidR="003A5912">
        <w:tab/>
      </w:r>
      <w:r w:rsidR="00625F60">
        <w:tab/>
        <w:t>: 12</w:t>
      </w:r>
      <w:r w:rsidR="004413E5">
        <w:t xml:space="preserve"> </w:t>
      </w:r>
      <w:r w:rsidR="00625F60">
        <w:t>Ağustos 2024</w:t>
      </w:r>
      <w:r w:rsidR="004413E5">
        <w:t xml:space="preserve"> </w:t>
      </w:r>
      <w:r w:rsidR="00CD68D6">
        <w:t>tarihine</w:t>
      </w:r>
      <w:r w:rsidR="004413E5">
        <w:t xml:space="preserve"> kadar</w:t>
      </w:r>
      <w:r w:rsidR="00CC0B41">
        <w:t xml:space="preserve"> </w:t>
      </w:r>
    </w:p>
    <w:p w:rsidR="00EF7FD4" w:rsidRDefault="003F774A">
      <w:pPr>
        <w:pStyle w:val="GvdeMetni"/>
        <w:spacing w:before="56"/>
        <w:ind w:left="301" w:right="999"/>
      </w:pPr>
      <w:r>
        <w:t>Sınav tarihi ve saati</w:t>
      </w:r>
      <w:r w:rsidR="001510F7">
        <w:tab/>
      </w:r>
      <w:r w:rsidR="001510F7">
        <w:tab/>
      </w:r>
      <w:r w:rsidR="001510F7">
        <w:tab/>
        <w:t>:</w:t>
      </w:r>
      <w:r w:rsidR="001510F7" w:rsidRPr="001510F7">
        <w:t xml:space="preserve"> </w:t>
      </w:r>
      <w:r w:rsidR="00625F60">
        <w:t>13</w:t>
      </w:r>
      <w:r w:rsidR="003A5912">
        <w:t xml:space="preserve"> Ağustos</w:t>
      </w:r>
      <w:r w:rsidR="00CD68D6">
        <w:t xml:space="preserve"> 2024</w:t>
      </w:r>
      <w:r w:rsidR="003A5912">
        <w:t xml:space="preserve"> </w:t>
      </w:r>
      <w:r w:rsidR="001510F7">
        <w:t xml:space="preserve">– </w:t>
      </w:r>
      <w:r w:rsidR="00625F60">
        <w:t>Pazartesi Günü</w:t>
      </w:r>
      <w:r w:rsidR="00C21836">
        <w:t xml:space="preserve"> </w:t>
      </w:r>
      <w:r w:rsidR="001510F7">
        <w:t>Saat: 10.00</w:t>
      </w:r>
      <w:r w:rsidR="003A5912">
        <w:t xml:space="preserve"> </w:t>
      </w:r>
    </w:p>
    <w:p w:rsidR="001510F7" w:rsidRDefault="003F774A">
      <w:pPr>
        <w:pStyle w:val="GvdeMetni"/>
        <w:spacing w:before="6" w:line="232" w:lineRule="auto"/>
        <w:ind w:left="301" w:right="21"/>
      </w:pPr>
      <w:r>
        <w:t>Sın</w:t>
      </w:r>
      <w:r w:rsidR="005032DD">
        <w:t>av Sonuçlarının Açıklanması</w:t>
      </w:r>
      <w:r w:rsidR="00B242A0">
        <w:tab/>
        <w:t>:</w:t>
      </w:r>
      <w:r w:rsidR="00B242A0" w:rsidRPr="00B242A0">
        <w:t xml:space="preserve"> </w:t>
      </w:r>
      <w:r w:rsidR="00B6303B">
        <w:t>16</w:t>
      </w:r>
      <w:r w:rsidR="00CD68D6">
        <w:t xml:space="preserve"> </w:t>
      </w:r>
      <w:r w:rsidR="00625F60">
        <w:t>Ağustos 2024</w:t>
      </w:r>
      <w:r w:rsidR="00CD68D6">
        <w:t xml:space="preserve"> saat </w:t>
      </w:r>
      <w:r w:rsidR="00625F60">
        <w:t>17.00</w:t>
      </w:r>
      <w:r w:rsidR="00354D05">
        <w:t xml:space="preserve"> </w:t>
      </w:r>
      <w:r w:rsidR="001510F7">
        <w:tab/>
      </w:r>
      <w:r w:rsidR="005032DD">
        <w:t xml:space="preserve">  </w:t>
      </w:r>
    </w:p>
    <w:p w:rsidR="00EF7FD4" w:rsidRDefault="00625F60">
      <w:pPr>
        <w:pStyle w:val="GvdeMetni"/>
        <w:spacing w:before="6" w:line="232" w:lineRule="auto"/>
        <w:ind w:left="301" w:right="21"/>
      </w:pPr>
      <w:r>
        <w:t>Kesin Kayıt</w:t>
      </w:r>
      <w:r w:rsidR="00B242A0">
        <w:t xml:space="preserve"> Tarihleri</w:t>
      </w:r>
      <w:r w:rsidR="00B242A0">
        <w:tab/>
      </w:r>
      <w:r w:rsidR="00B242A0">
        <w:tab/>
      </w:r>
      <w:r w:rsidR="00B242A0">
        <w:tab/>
        <w:t>:</w:t>
      </w:r>
      <w:r w:rsidR="00B242A0" w:rsidRPr="00B242A0">
        <w:t xml:space="preserve"> </w:t>
      </w:r>
      <w:r w:rsidR="00CD68D6">
        <w:t>19 Ağustos -23 Ağustos 2024</w:t>
      </w:r>
    </w:p>
    <w:p w:rsidR="00B242A0" w:rsidRDefault="003F774A">
      <w:pPr>
        <w:pStyle w:val="GvdeMetni"/>
        <w:spacing w:before="5"/>
        <w:ind w:left="301" w:right="999"/>
      </w:pPr>
      <w:r>
        <w:t xml:space="preserve">Yedek Kayıt Tarihleri </w:t>
      </w:r>
      <w:r w:rsidR="00B242A0">
        <w:tab/>
      </w:r>
      <w:r w:rsidR="00B242A0">
        <w:tab/>
        <w:t>:</w:t>
      </w:r>
      <w:r w:rsidR="00B242A0" w:rsidRPr="00B242A0">
        <w:t xml:space="preserve"> </w:t>
      </w:r>
      <w:r w:rsidR="00CD68D6">
        <w:t>26</w:t>
      </w:r>
      <w:r w:rsidR="004413E5">
        <w:t xml:space="preserve"> Ağu</w:t>
      </w:r>
      <w:r w:rsidR="00CD68D6">
        <w:t>stos -29 Ağustos 2024</w:t>
      </w:r>
    </w:p>
    <w:p w:rsidR="00B242A0" w:rsidRDefault="003F774A" w:rsidP="00B242A0">
      <w:pPr>
        <w:pStyle w:val="GvdeMetni"/>
        <w:ind w:left="462" w:right="1761" w:hanging="161"/>
        <w:jc w:val="both"/>
      </w:pPr>
      <w:r>
        <w:t>Sınav Yeri ve Adresi</w:t>
      </w:r>
      <w:r w:rsidR="00B242A0">
        <w:tab/>
      </w:r>
      <w:r w:rsidR="00B242A0">
        <w:tab/>
      </w:r>
      <w:r w:rsidR="00B242A0">
        <w:tab/>
        <w:t>:</w:t>
      </w:r>
      <w:r w:rsidR="00B242A0" w:rsidRPr="00B242A0">
        <w:t xml:space="preserve"> </w:t>
      </w:r>
      <w:r w:rsidR="00625F60">
        <w:t>Prof. Dr. Necmettin Erbakan</w:t>
      </w:r>
      <w:r w:rsidR="00B242A0">
        <w:t xml:space="preserve"> İmam Hatip Ortaokulu </w:t>
      </w:r>
    </w:p>
    <w:p w:rsidR="00B242A0" w:rsidRDefault="00B242A0" w:rsidP="00B242A0">
      <w:pPr>
        <w:pStyle w:val="GvdeMetni"/>
        <w:ind w:left="3761" w:right="1761" w:hanging="161"/>
        <w:jc w:val="both"/>
      </w:pPr>
      <w:r>
        <w:t xml:space="preserve">  Ulukavak Mah.</w:t>
      </w:r>
      <w:r w:rsidR="00625F60">
        <w:t xml:space="preserve"> Çatalhavuz 16. Sokak No:2</w:t>
      </w:r>
      <w:r>
        <w:t xml:space="preserve"> </w:t>
      </w:r>
    </w:p>
    <w:p w:rsidR="00B242A0" w:rsidRDefault="00B242A0" w:rsidP="00B242A0">
      <w:pPr>
        <w:pStyle w:val="GvdeMetni"/>
        <w:ind w:left="462" w:right="1761" w:hanging="161"/>
        <w:jc w:val="both"/>
      </w:pPr>
      <w:r>
        <w:t xml:space="preserve">                                                             Merkez/Çorum</w:t>
      </w:r>
    </w:p>
    <w:p w:rsidR="00B242A0" w:rsidRDefault="00B242A0" w:rsidP="00B242A0">
      <w:pPr>
        <w:pStyle w:val="GvdeMetni"/>
        <w:ind w:left="462" w:right="1761" w:hanging="161"/>
        <w:jc w:val="both"/>
      </w:pPr>
    </w:p>
    <w:p w:rsidR="00B242A0" w:rsidRPr="001510F7" w:rsidRDefault="00B242A0" w:rsidP="00B242A0">
      <w:pPr>
        <w:pStyle w:val="Balk21"/>
        <w:numPr>
          <w:ilvl w:val="0"/>
          <w:numId w:val="2"/>
        </w:numPr>
        <w:tabs>
          <w:tab w:val="left" w:pos="522"/>
        </w:tabs>
      </w:pPr>
      <w:r>
        <w:rPr>
          <w:color w:val="00AFEF"/>
        </w:rPr>
        <w:t>Sınava Katılma</w:t>
      </w:r>
      <w:r>
        <w:rPr>
          <w:color w:val="00AFEF"/>
          <w:spacing w:val="-4"/>
        </w:rPr>
        <w:t xml:space="preserve"> </w:t>
      </w:r>
      <w:r>
        <w:rPr>
          <w:color w:val="00AFEF"/>
        </w:rPr>
        <w:t>Şartları</w:t>
      </w:r>
    </w:p>
    <w:p w:rsidR="00B242A0" w:rsidRDefault="003A5912" w:rsidP="00B242A0">
      <w:pPr>
        <w:pStyle w:val="GvdeMetni"/>
        <w:spacing w:before="62" w:line="235" w:lineRule="auto"/>
        <w:ind w:left="521"/>
        <w:jc w:val="both"/>
      </w:pPr>
      <w:r>
        <w:t xml:space="preserve">1-Sınava </w:t>
      </w:r>
      <w:r w:rsidR="00CD68D6">
        <w:t>2023/2024</w:t>
      </w:r>
      <w:r w:rsidR="00B242A0">
        <w:t xml:space="preserve"> Eğitim Öğretim Yılında ilkokulların 4’üncü sınıfında öğrenim gören öğrenciler başvurabilir.</w:t>
      </w:r>
    </w:p>
    <w:p w:rsidR="00B242A0" w:rsidRPr="00354D05" w:rsidRDefault="00B242A0" w:rsidP="003A5912">
      <w:pPr>
        <w:pStyle w:val="GvdeMetni"/>
        <w:spacing w:before="62" w:line="235" w:lineRule="auto"/>
        <w:ind w:left="300" w:firstLine="221"/>
        <w:jc w:val="both"/>
        <w:rPr>
          <w:color w:val="FF0000"/>
        </w:rPr>
      </w:pPr>
      <w:r w:rsidRPr="00354D05">
        <w:rPr>
          <w:color w:val="FF0000"/>
        </w:rPr>
        <w:t xml:space="preserve">2- </w:t>
      </w:r>
      <w:r w:rsidR="003C5A9E">
        <w:rPr>
          <w:color w:val="FF0000"/>
        </w:rPr>
        <w:t>Çorum Valilik Makamının 06.04.2023</w:t>
      </w:r>
      <w:r w:rsidR="003C5A9E" w:rsidRPr="00354D05">
        <w:rPr>
          <w:color w:val="FF0000"/>
        </w:rPr>
        <w:t xml:space="preserve"> tarih ve </w:t>
      </w:r>
      <w:r w:rsidR="003C5A9E" w:rsidRPr="00CC0B41">
        <w:rPr>
          <w:color w:val="FF0000"/>
        </w:rPr>
        <w:t xml:space="preserve"> </w:t>
      </w:r>
      <w:r w:rsidR="003C5A9E">
        <w:rPr>
          <w:color w:val="FF0000"/>
        </w:rPr>
        <w:t xml:space="preserve">E-45789488-20-73917293  </w:t>
      </w:r>
      <w:r w:rsidR="003C5A9E" w:rsidRPr="00354D05">
        <w:rPr>
          <w:color w:val="FF0000"/>
        </w:rPr>
        <w:t xml:space="preserve">sayılı olurları </w:t>
      </w:r>
      <w:r w:rsidRPr="00354D05">
        <w:rPr>
          <w:color w:val="FF0000"/>
        </w:rPr>
        <w:t xml:space="preserve">ile </w:t>
      </w:r>
    </w:p>
    <w:p w:rsidR="001510F7" w:rsidRPr="00354D05" w:rsidRDefault="001510F7" w:rsidP="001510F7">
      <w:pPr>
        <w:pStyle w:val="Balk21"/>
        <w:tabs>
          <w:tab w:val="left" w:pos="522"/>
        </w:tabs>
        <w:ind w:left="0" w:firstLine="0"/>
        <w:rPr>
          <w:color w:val="FF0000"/>
        </w:rPr>
      </w:pPr>
    </w:p>
    <w:p w:rsidR="00EF7FD4" w:rsidRPr="00B242A0" w:rsidRDefault="00B242A0" w:rsidP="00B242A0">
      <w:pPr>
        <w:pStyle w:val="ListeParagraf"/>
        <w:numPr>
          <w:ilvl w:val="0"/>
          <w:numId w:val="2"/>
        </w:numPr>
        <w:tabs>
          <w:tab w:val="left" w:pos="580"/>
        </w:tabs>
        <w:spacing w:before="166"/>
        <w:rPr>
          <w:color w:val="00AFEF"/>
          <w:sz w:val="20"/>
        </w:rPr>
      </w:pPr>
      <w:r w:rsidRPr="00B242A0">
        <w:rPr>
          <w:color w:val="00AFEF"/>
          <w:sz w:val="20"/>
        </w:rPr>
        <w:t>S</w:t>
      </w:r>
      <w:r w:rsidR="003F774A" w:rsidRPr="00B242A0">
        <w:rPr>
          <w:color w:val="00AFEF"/>
          <w:sz w:val="20"/>
        </w:rPr>
        <w:t xml:space="preserve">ınava </w:t>
      </w:r>
      <w:r w:rsidR="003F774A" w:rsidRPr="00B242A0">
        <w:rPr>
          <w:b/>
          <w:color w:val="00AFEF"/>
          <w:sz w:val="20"/>
        </w:rPr>
        <w:t>Başvuru</w:t>
      </w:r>
    </w:p>
    <w:p w:rsidR="00EF7FD4" w:rsidRDefault="003F774A">
      <w:pPr>
        <w:pStyle w:val="ListeParagraf"/>
        <w:numPr>
          <w:ilvl w:val="1"/>
          <w:numId w:val="2"/>
        </w:numPr>
        <w:tabs>
          <w:tab w:val="left" w:pos="1007"/>
        </w:tabs>
        <w:spacing w:before="59"/>
        <w:ind w:hanging="355"/>
        <w:rPr>
          <w:sz w:val="20"/>
        </w:rPr>
      </w:pPr>
      <w:r>
        <w:rPr>
          <w:sz w:val="20"/>
        </w:rPr>
        <w:t>Sınav başvurusu</w:t>
      </w:r>
      <w:r w:rsidR="00612A08">
        <w:rPr>
          <w:sz w:val="20"/>
        </w:rPr>
        <w:t xml:space="preserve"> okulumuza şahsen </w:t>
      </w:r>
      <w:r w:rsidR="00625F60">
        <w:rPr>
          <w:sz w:val="20"/>
        </w:rPr>
        <w:t>yapılabilir veya</w:t>
      </w:r>
      <w:r w:rsidR="00612A08">
        <w:rPr>
          <w:sz w:val="20"/>
        </w:rPr>
        <w:t xml:space="preserve"> </w:t>
      </w:r>
      <w:r w:rsidR="00625F60">
        <w:rPr>
          <w:sz w:val="20"/>
        </w:rPr>
        <w:t>velilerimiz belirtilen</w:t>
      </w:r>
      <w:r w:rsidR="00612A08">
        <w:rPr>
          <w:sz w:val="20"/>
        </w:rPr>
        <w:t xml:space="preserve"> a</w:t>
      </w:r>
      <w:r w:rsidR="00CE1855">
        <w:rPr>
          <w:sz w:val="20"/>
        </w:rPr>
        <w:t>drest</w:t>
      </w:r>
      <w:r w:rsidR="00612A08">
        <w:rPr>
          <w:sz w:val="20"/>
        </w:rPr>
        <w:t>en</w:t>
      </w:r>
      <w:r w:rsidR="00E95CAF">
        <w:rPr>
          <w:sz w:val="20"/>
        </w:rPr>
        <w:t xml:space="preserve"> </w:t>
      </w:r>
      <w:r w:rsidR="00625F60">
        <w:rPr>
          <w:sz w:val="20"/>
        </w:rPr>
        <w:t>elektronik kayıt</w:t>
      </w:r>
      <w:r w:rsidR="00E95CAF">
        <w:rPr>
          <w:sz w:val="20"/>
        </w:rPr>
        <w:t xml:space="preserve"> formunu doldurarak </w:t>
      </w:r>
      <w:r w:rsidR="00CE1855">
        <w:rPr>
          <w:sz w:val="20"/>
        </w:rPr>
        <w:t>yapabileceklerdir.</w:t>
      </w:r>
    </w:p>
    <w:p w:rsidR="00E95CAF" w:rsidRDefault="00E95CAF" w:rsidP="00E95CAF">
      <w:pPr>
        <w:pStyle w:val="ListeParagraf"/>
        <w:tabs>
          <w:tab w:val="left" w:pos="1007"/>
        </w:tabs>
        <w:spacing w:before="59"/>
        <w:ind w:left="1006" w:firstLine="0"/>
        <w:rPr>
          <w:sz w:val="20"/>
        </w:rPr>
      </w:pPr>
    </w:p>
    <w:p w:rsidR="00B242A0" w:rsidRDefault="003F774A" w:rsidP="00B242A0">
      <w:pPr>
        <w:pStyle w:val="ListeParagraf"/>
        <w:numPr>
          <w:ilvl w:val="1"/>
          <w:numId w:val="2"/>
        </w:numPr>
        <w:tabs>
          <w:tab w:val="left" w:pos="1007"/>
        </w:tabs>
        <w:spacing w:before="72"/>
        <w:ind w:hanging="355"/>
        <w:rPr>
          <w:sz w:val="20"/>
        </w:rPr>
      </w:pPr>
      <w:r>
        <w:rPr>
          <w:sz w:val="20"/>
        </w:rPr>
        <w:t>Sınav başvuruları</w:t>
      </w:r>
      <w:r w:rsidR="00354D05">
        <w:rPr>
          <w:sz w:val="20"/>
        </w:rPr>
        <w:t xml:space="preserve"> </w:t>
      </w:r>
      <w:r w:rsidR="00625F60">
        <w:rPr>
          <w:sz w:val="20"/>
        </w:rPr>
        <w:t>12</w:t>
      </w:r>
      <w:r w:rsidR="00DC4D43">
        <w:rPr>
          <w:sz w:val="20"/>
        </w:rPr>
        <w:t xml:space="preserve"> </w:t>
      </w:r>
      <w:r w:rsidR="00CD68D6">
        <w:rPr>
          <w:sz w:val="20"/>
        </w:rPr>
        <w:t>Ağustos 2024</w:t>
      </w:r>
      <w:r>
        <w:rPr>
          <w:sz w:val="20"/>
        </w:rPr>
        <w:t xml:space="preserve"> </w:t>
      </w:r>
      <w:r w:rsidR="003C5A9E">
        <w:rPr>
          <w:spacing w:val="-2"/>
          <w:sz w:val="20"/>
        </w:rPr>
        <w:t>tarihi</w:t>
      </w:r>
      <w:r w:rsidR="00CD68D6">
        <w:rPr>
          <w:spacing w:val="-2"/>
          <w:sz w:val="20"/>
        </w:rPr>
        <w:t xml:space="preserve">ne </w:t>
      </w:r>
      <w:r w:rsidR="00625F60">
        <w:rPr>
          <w:spacing w:val="-2"/>
          <w:sz w:val="20"/>
        </w:rPr>
        <w:t>kadar yapılacaktır</w:t>
      </w:r>
      <w:r>
        <w:rPr>
          <w:sz w:val="20"/>
        </w:rPr>
        <w:t>.</w:t>
      </w:r>
    </w:p>
    <w:p w:rsidR="00E95CAF" w:rsidRPr="00E95CAF" w:rsidRDefault="00E95CAF" w:rsidP="00E95CAF">
      <w:pPr>
        <w:pStyle w:val="ListeParagraf"/>
        <w:rPr>
          <w:sz w:val="20"/>
        </w:rPr>
      </w:pPr>
    </w:p>
    <w:p w:rsidR="00E95CAF" w:rsidRPr="00B242A0" w:rsidRDefault="00E95CAF" w:rsidP="00B242A0">
      <w:pPr>
        <w:pStyle w:val="ListeParagraf"/>
        <w:numPr>
          <w:ilvl w:val="1"/>
          <w:numId w:val="2"/>
        </w:numPr>
        <w:tabs>
          <w:tab w:val="left" w:pos="1007"/>
        </w:tabs>
        <w:spacing w:before="72"/>
        <w:ind w:hanging="355"/>
        <w:rPr>
          <w:sz w:val="20"/>
        </w:rPr>
      </w:pPr>
      <w:r w:rsidRPr="00E95CAF">
        <w:rPr>
          <w:sz w:val="20"/>
        </w:rPr>
        <w:t>Ön kayıt formunda beyan edilen bilgilerin doğruluğundan öğrenci velisi sorumlu olup verilen bilgilerde eksiklik ya da yanlışlık olması durumunda kayıt hakkı kazanılmış olsa dahi kayıt yaptırılamayacaktır.</w:t>
      </w:r>
    </w:p>
    <w:p w:rsidR="00EF7FD4" w:rsidRDefault="00EF7FD4">
      <w:pPr>
        <w:pStyle w:val="GvdeMetni"/>
        <w:spacing w:before="2"/>
        <w:rPr>
          <w:sz w:val="25"/>
        </w:rPr>
      </w:pPr>
    </w:p>
    <w:p w:rsidR="00EF7FD4" w:rsidRDefault="003F774A" w:rsidP="00B242A0">
      <w:pPr>
        <w:pStyle w:val="Balk21"/>
        <w:numPr>
          <w:ilvl w:val="0"/>
          <w:numId w:val="2"/>
        </w:numPr>
        <w:tabs>
          <w:tab w:val="left" w:pos="580"/>
        </w:tabs>
      </w:pPr>
      <w:r>
        <w:rPr>
          <w:color w:val="00AFEF"/>
        </w:rPr>
        <w:t>Sınav Şartları</w:t>
      </w:r>
    </w:p>
    <w:p w:rsidR="00EF7FD4" w:rsidRDefault="003F774A">
      <w:pPr>
        <w:pStyle w:val="ListeParagraf"/>
        <w:numPr>
          <w:ilvl w:val="1"/>
          <w:numId w:val="2"/>
        </w:numPr>
        <w:tabs>
          <w:tab w:val="left" w:pos="1000"/>
        </w:tabs>
        <w:spacing w:before="56"/>
        <w:ind w:left="999" w:hanging="348"/>
        <w:rPr>
          <w:sz w:val="20"/>
        </w:rPr>
      </w:pPr>
      <w:r>
        <w:rPr>
          <w:sz w:val="20"/>
        </w:rPr>
        <w:t>Sınav soruları, 4. sınıf müfredatını</w:t>
      </w:r>
      <w:r w:rsidR="00916712">
        <w:rPr>
          <w:sz w:val="20"/>
        </w:rPr>
        <w:t xml:space="preserve">n </w:t>
      </w:r>
      <w:r w:rsidR="00625F60">
        <w:rPr>
          <w:sz w:val="20"/>
        </w:rPr>
        <w:t xml:space="preserve">kazanımlarını </w:t>
      </w:r>
      <w:r w:rsidR="00625F60">
        <w:rPr>
          <w:spacing w:val="-3"/>
          <w:sz w:val="20"/>
        </w:rPr>
        <w:t>kapsayacaktır</w:t>
      </w:r>
      <w:r>
        <w:rPr>
          <w:sz w:val="20"/>
        </w:rPr>
        <w:t>.</w:t>
      </w:r>
    </w:p>
    <w:p w:rsidR="00EF7FD4" w:rsidRDefault="00EF7FD4">
      <w:pPr>
        <w:pStyle w:val="GvdeMetni"/>
        <w:spacing w:before="4"/>
        <w:rPr>
          <w:sz w:val="32"/>
        </w:rPr>
      </w:pPr>
    </w:p>
    <w:p w:rsidR="00EF7FD4" w:rsidRDefault="003F774A">
      <w:pPr>
        <w:pStyle w:val="Balk21"/>
        <w:numPr>
          <w:ilvl w:val="0"/>
          <w:numId w:val="2"/>
        </w:numPr>
        <w:tabs>
          <w:tab w:val="left" w:pos="580"/>
        </w:tabs>
        <w:ind w:left="579" w:hanging="283"/>
      </w:pPr>
      <w:r>
        <w:rPr>
          <w:color w:val="00AFEF"/>
        </w:rPr>
        <w:t>Uygulama İşlemleri</w:t>
      </w:r>
    </w:p>
    <w:p w:rsidR="00EF7FD4" w:rsidRDefault="003F774A">
      <w:pPr>
        <w:pStyle w:val="ListeParagraf"/>
        <w:numPr>
          <w:ilvl w:val="1"/>
          <w:numId w:val="2"/>
        </w:numPr>
        <w:tabs>
          <w:tab w:val="left" w:pos="1000"/>
        </w:tabs>
        <w:spacing w:before="54"/>
        <w:ind w:left="301" w:firstLine="350"/>
        <w:rPr>
          <w:sz w:val="20"/>
        </w:rPr>
      </w:pPr>
      <w:r>
        <w:rPr>
          <w:sz w:val="20"/>
        </w:rPr>
        <w:t xml:space="preserve">Sınav test şeklinde olup, </w:t>
      </w:r>
      <w:r w:rsidR="00A54CEF">
        <w:rPr>
          <w:sz w:val="20"/>
        </w:rPr>
        <w:t xml:space="preserve">üç yanlış cevap </w:t>
      </w:r>
      <w:r w:rsidR="00625F60">
        <w:rPr>
          <w:sz w:val="20"/>
        </w:rPr>
        <w:t>bir doğru</w:t>
      </w:r>
      <w:r w:rsidR="00A54CEF">
        <w:rPr>
          <w:sz w:val="20"/>
        </w:rPr>
        <w:t xml:space="preserve"> cevabı götürecektir.</w:t>
      </w:r>
    </w:p>
    <w:p w:rsidR="00EF7FD4" w:rsidRDefault="003F774A">
      <w:pPr>
        <w:pStyle w:val="ListeParagraf"/>
        <w:numPr>
          <w:ilvl w:val="1"/>
          <w:numId w:val="2"/>
        </w:numPr>
        <w:tabs>
          <w:tab w:val="left" w:pos="1007"/>
        </w:tabs>
        <w:spacing w:before="77" w:line="261" w:lineRule="auto"/>
        <w:ind w:left="301" w:right="221" w:firstLine="350"/>
        <w:jc w:val="both"/>
        <w:rPr>
          <w:sz w:val="20"/>
        </w:rPr>
      </w:pPr>
      <w:r>
        <w:rPr>
          <w:sz w:val="20"/>
        </w:rPr>
        <w:t>Sınav güvenliği konusunda Millî Eğitim Bakanlığı Merkezî Sistem Sınav Yönergesi güvenlik kuralları geçerli olup, güvenliği ihlal eden aday öğrencilerin sınava devam etmelerine izin verilmez ve durumu bu kapsamda olan aday öğrencilerin sınav evrakı değerlendirme işlemine</w:t>
      </w:r>
      <w:r>
        <w:rPr>
          <w:spacing w:val="-27"/>
          <w:sz w:val="20"/>
        </w:rPr>
        <w:t xml:space="preserve"> </w:t>
      </w:r>
      <w:r>
        <w:rPr>
          <w:sz w:val="20"/>
        </w:rPr>
        <w:t>alınmaz.</w:t>
      </w:r>
    </w:p>
    <w:p w:rsidR="00EF7FD4" w:rsidRDefault="003F774A">
      <w:pPr>
        <w:pStyle w:val="ListeParagraf"/>
        <w:numPr>
          <w:ilvl w:val="1"/>
          <w:numId w:val="2"/>
        </w:numPr>
        <w:tabs>
          <w:tab w:val="left" w:pos="1000"/>
        </w:tabs>
        <w:spacing w:before="174"/>
        <w:ind w:left="301" w:firstLine="350"/>
        <w:rPr>
          <w:sz w:val="20"/>
        </w:rPr>
      </w:pPr>
      <w:r>
        <w:rPr>
          <w:sz w:val="20"/>
        </w:rPr>
        <w:t xml:space="preserve">Katılımcıların sınava </w:t>
      </w:r>
      <w:r w:rsidR="003C5A9E">
        <w:rPr>
          <w:sz w:val="20"/>
        </w:rPr>
        <w:t>Geçerli</w:t>
      </w:r>
      <w:r>
        <w:rPr>
          <w:sz w:val="20"/>
        </w:rPr>
        <w:t xml:space="preserve"> Kimlik Belgesi ile </w:t>
      </w:r>
      <w:r w:rsidR="003C5A9E">
        <w:rPr>
          <w:sz w:val="20"/>
        </w:rPr>
        <w:t xml:space="preserve">(Nüfus Kimlik </w:t>
      </w:r>
      <w:r w:rsidR="00625F60">
        <w:rPr>
          <w:sz w:val="20"/>
        </w:rPr>
        <w:t>Kartı, Nüfus</w:t>
      </w:r>
      <w:r w:rsidR="003C5A9E">
        <w:rPr>
          <w:sz w:val="20"/>
        </w:rPr>
        <w:t xml:space="preserve"> Cüzdanı Pasaport) </w:t>
      </w:r>
      <w:r>
        <w:rPr>
          <w:sz w:val="20"/>
        </w:rPr>
        <w:t>girmesi</w:t>
      </w:r>
      <w:r>
        <w:rPr>
          <w:spacing w:val="-6"/>
          <w:sz w:val="20"/>
        </w:rPr>
        <w:t xml:space="preserve"> </w:t>
      </w:r>
      <w:r>
        <w:rPr>
          <w:sz w:val="20"/>
        </w:rPr>
        <w:t>zorunludur.</w:t>
      </w:r>
    </w:p>
    <w:p w:rsidR="00EF7FD4" w:rsidRDefault="003F774A">
      <w:pPr>
        <w:pStyle w:val="ListeParagraf"/>
        <w:numPr>
          <w:ilvl w:val="1"/>
          <w:numId w:val="2"/>
        </w:numPr>
        <w:tabs>
          <w:tab w:val="left" w:pos="1000"/>
        </w:tabs>
        <w:spacing w:before="121"/>
        <w:ind w:left="301" w:firstLine="350"/>
        <w:rPr>
          <w:sz w:val="20"/>
        </w:rPr>
      </w:pPr>
      <w:r>
        <w:rPr>
          <w:sz w:val="20"/>
        </w:rPr>
        <w:lastRenderedPageBreak/>
        <w:t>Adaylar sınava, belirtilen okul ve sınav salonlarında</w:t>
      </w:r>
      <w:r>
        <w:rPr>
          <w:spacing w:val="-9"/>
          <w:sz w:val="20"/>
        </w:rPr>
        <w:t xml:space="preserve"> </w:t>
      </w:r>
      <w:r>
        <w:rPr>
          <w:sz w:val="20"/>
        </w:rPr>
        <w:t>katılırlar.</w:t>
      </w:r>
    </w:p>
    <w:p w:rsidR="00EF7FD4" w:rsidRDefault="003F774A">
      <w:pPr>
        <w:pStyle w:val="ListeParagraf"/>
        <w:numPr>
          <w:ilvl w:val="1"/>
          <w:numId w:val="2"/>
        </w:numPr>
        <w:tabs>
          <w:tab w:val="left" w:pos="1007"/>
        </w:tabs>
        <w:spacing w:before="118" w:line="254" w:lineRule="auto"/>
        <w:ind w:left="301" w:right="220" w:firstLine="350"/>
        <w:jc w:val="both"/>
        <w:rPr>
          <w:sz w:val="20"/>
        </w:rPr>
      </w:pPr>
      <w:r>
        <w:rPr>
          <w:sz w:val="20"/>
        </w:rPr>
        <w:t>Öğrenciler sınav salonlarına 20 dakika önceden alınacaktır. Sınavların başlama saatinden 20 dakika sonra gelen öğrenci sınava alınmayacaktır. Ancak, sınavın başlama saatinden sonra gelen öğrenciler için ayrıca süre verilmeyecek ve o öğrencilerin sınavları da zamanında başlayan öğrencilerle beraber bitecektir.</w:t>
      </w:r>
    </w:p>
    <w:p w:rsidR="00EF7FD4" w:rsidRDefault="003F774A">
      <w:pPr>
        <w:pStyle w:val="ListeParagraf"/>
        <w:numPr>
          <w:ilvl w:val="1"/>
          <w:numId w:val="2"/>
        </w:numPr>
        <w:tabs>
          <w:tab w:val="left" w:pos="1000"/>
        </w:tabs>
        <w:spacing w:before="67"/>
        <w:ind w:left="301" w:firstLine="350"/>
        <w:rPr>
          <w:sz w:val="20"/>
        </w:rPr>
      </w:pPr>
      <w:r>
        <w:rPr>
          <w:sz w:val="20"/>
        </w:rPr>
        <w:t>Sınavdan öğrenciler, ilk 30 dakika ve son 15 dakika dışarı</w:t>
      </w:r>
      <w:r>
        <w:rPr>
          <w:spacing w:val="-14"/>
          <w:sz w:val="20"/>
        </w:rPr>
        <w:t xml:space="preserve"> </w:t>
      </w:r>
      <w:r>
        <w:rPr>
          <w:sz w:val="20"/>
        </w:rPr>
        <w:t>çıkarılmayacaktır.</w:t>
      </w:r>
    </w:p>
    <w:p w:rsidR="00EF7FD4" w:rsidRDefault="003F774A" w:rsidP="00CA0574">
      <w:pPr>
        <w:pStyle w:val="ListeParagraf"/>
        <w:numPr>
          <w:ilvl w:val="1"/>
          <w:numId w:val="2"/>
        </w:numPr>
        <w:tabs>
          <w:tab w:val="left" w:pos="1000"/>
        </w:tabs>
        <w:spacing w:before="67"/>
        <w:ind w:left="301" w:firstLine="350"/>
        <w:rPr>
          <w:sz w:val="20"/>
        </w:rPr>
      </w:pPr>
      <w:r w:rsidRPr="00CA0574">
        <w:rPr>
          <w:sz w:val="20"/>
        </w:rPr>
        <w:t>Sınavlarda</w:t>
      </w:r>
      <w:r w:rsidRPr="00CA0574">
        <w:rPr>
          <w:spacing w:val="-4"/>
          <w:sz w:val="20"/>
        </w:rPr>
        <w:t xml:space="preserve"> </w:t>
      </w:r>
      <w:r w:rsidRPr="00CA0574">
        <w:rPr>
          <w:sz w:val="20"/>
        </w:rPr>
        <w:t>çıkacak</w:t>
      </w:r>
      <w:r w:rsidRPr="00CA0574">
        <w:rPr>
          <w:spacing w:val="-2"/>
          <w:sz w:val="20"/>
        </w:rPr>
        <w:t xml:space="preserve"> </w:t>
      </w:r>
      <w:r w:rsidRPr="00CA0574">
        <w:rPr>
          <w:sz w:val="20"/>
        </w:rPr>
        <w:t>sorular;</w:t>
      </w:r>
      <w:r w:rsidRPr="00CA0574">
        <w:rPr>
          <w:spacing w:val="-5"/>
          <w:sz w:val="20"/>
        </w:rPr>
        <w:t xml:space="preserve"> </w:t>
      </w:r>
      <w:r w:rsidRPr="00CA0574">
        <w:rPr>
          <w:sz w:val="20"/>
        </w:rPr>
        <w:t>MEB</w:t>
      </w:r>
      <w:r w:rsidRPr="00CA0574">
        <w:rPr>
          <w:spacing w:val="-5"/>
          <w:sz w:val="20"/>
        </w:rPr>
        <w:t xml:space="preserve"> </w:t>
      </w:r>
      <w:r w:rsidRPr="00CA0574">
        <w:rPr>
          <w:sz w:val="20"/>
        </w:rPr>
        <w:t>Müfredatına</w:t>
      </w:r>
      <w:r w:rsidRPr="00CA0574">
        <w:rPr>
          <w:spacing w:val="-6"/>
          <w:sz w:val="20"/>
        </w:rPr>
        <w:t xml:space="preserve"> </w:t>
      </w:r>
      <w:r w:rsidR="00FC2815">
        <w:rPr>
          <w:spacing w:val="-6"/>
          <w:sz w:val="20"/>
        </w:rPr>
        <w:t xml:space="preserve">4.sınıfın </w:t>
      </w:r>
      <w:r w:rsidRPr="00CA0574">
        <w:rPr>
          <w:sz w:val="20"/>
        </w:rPr>
        <w:t>konular</w:t>
      </w:r>
      <w:r w:rsidR="00CC0B41">
        <w:rPr>
          <w:sz w:val="20"/>
        </w:rPr>
        <w:t>ın</w:t>
      </w:r>
      <w:r w:rsidRPr="00CA0574">
        <w:rPr>
          <w:sz w:val="20"/>
        </w:rPr>
        <w:t>dan</w:t>
      </w:r>
      <w:r w:rsidRPr="00CA0574">
        <w:rPr>
          <w:spacing w:val="-5"/>
          <w:sz w:val="20"/>
        </w:rPr>
        <w:t xml:space="preserve"> </w:t>
      </w:r>
      <w:r w:rsidRPr="00CA0574">
        <w:rPr>
          <w:sz w:val="20"/>
        </w:rPr>
        <w:t>çoktan seçmeli</w:t>
      </w:r>
      <w:r w:rsidRPr="00CA0574">
        <w:rPr>
          <w:spacing w:val="-6"/>
          <w:sz w:val="20"/>
        </w:rPr>
        <w:t xml:space="preserve"> </w:t>
      </w:r>
      <w:r w:rsidRPr="00CA0574">
        <w:rPr>
          <w:sz w:val="20"/>
        </w:rPr>
        <w:t>test</w:t>
      </w:r>
      <w:r w:rsidRPr="00CA0574">
        <w:rPr>
          <w:spacing w:val="-5"/>
          <w:sz w:val="20"/>
        </w:rPr>
        <w:t xml:space="preserve"> </w:t>
      </w:r>
      <w:r w:rsidRPr="00CA0574">
        <w:rPr>
          <w:sz w:val="20"/>
        </w:rPr>
        <w:t>şeklinde</w:t>
      </w:r>
      <w:r w:rsidRPr="00CA0574">
        <w:rPr>
          <w:spacing w:val="-5"/>
          <w:sz w:val="20"/>
        </w:rPr>
        <w:t xml:space="preserve"> </w:t>
      </w:r>
      <w:r w:rsidRPr="00CA0574">
        <w:rPr>
          <w:sz w:val="20"/>
        </w:rPr>
        <w:t>olacaktır.</w:t>
      </w:r>
      <w:r w:rsidRPr="00CA0574">
        <w:rPr>
          <w:spacing w:val="-5"/>
          <w:sz w:val="20"/>
        </w:rPr>
        <w:t xml:space="preserve"> </w:t>
      </w:r>
      <w:r w:rsidRPr="00CA0574">
        <w:rPr>
          <w:sz w:val="20"/>
        </w:rPr>
        <w:t>Sınavda</w:t>
      </w:r>
      <w:r w:rsidRPr="00CA0574">
        <w:rPr>
          <w:spacing w:val="-6"/>
          <w:sz w:val="20"/>
        </w:rPr>
        <w:t xml:space="preserve"> </w:t>
      </w:r>
      <w:r w:rsidRPr="00CA0574">
        <w:rPr>
          <w:sz w:val="20"/>
        </w:rPr>
        <w:t>soru</w:t>
      </w:r>
      <w:r w:rsidRPr="00CA0574">
        <w:rPr>
          <w:spacing w:val="-4"/>
          <w:sz w:val="20"/>
        </w:rPr>
        <w:t xml:space="preserve"> </w:t>
      </w:r>
      <w:r w:rsidRPr="00CA0574">
        <w:rPr>
          <w:sz w:val="20"/>
        </w:rPr>
        <w:t>sorulacak</w:t>
      </w:r>
      <w:r w:rsidRPr="00CA0574">
        <w:rPr>
          <w:spacing w:val="-1"/>
          <w:sz w:val="20"/>
        </w:rPr>
        <w:t xml:space="preserve"> </w:t>
      </w:r>
      <w:r w:rsidRPr="00CA0574">
        <w:rPr>
          <w:sz w:val="20"/>
        </w:rPr>
        <w:t>dersler</w:t>
      </w:r>
      <w:r w:rsidRPr="00CA0574">
        <w:rPr>
          <w:spacing w:val="-5"/>
          <w:sz w:val="20"/>
        </w:rPr>
        <w:t xml:space="preserve"> </w:t>
      </w:r>
      <w:r w:rsidRPr="00CA0574">
        <w:rPr>
          <w:sz w:val="20"/>
        </w:rPr>
        <w:t>ve</w:t>
      </w:r>
      <w:r w:rsidRPr="00CA0574">
        <w:rPr>
          <w:spacing w:val="-4"/>
          <w:sz w:val="20"/>
        </w:rPr>
        <w:t xml:space="preserve"> </w:t>
      </w:r>
      <w:r w:rsidRPr="00CA0574">
        <w:rPr>
          <w:sz w:val="20"/>
        </w:rPr>
        <w:t>soru</w:t>
      </w:r>
      <w:r w:rsidRPr="00CA0574">
        <w:rPr>
          <w:spacing w:val="-5"/>
          <w:sz w:val="20"/>
        </w:rPr>
        <w:t xml:space="preserve"> </w:t>
      </w:r>
      <w:r w:rsidRPr="00CA0574">
        <w:rPr>
          <w:sz w:val="20"/>
        </w:rPr>
        <w:t>sayıları</w:t>
      </w:r>
      <w:r w:rsidRPr="00CA0574">
        <w:rPr>
          <w:spacing w:val="-5"/>
          <w:sz w:val="20"/>
        </w:rPr>
        <w:t xml:space="preserve"> </w:t>
      </w:r>
      <w:r w:rsidRPr="00CA0574">
        <w:rPr>
          <w:sz w:val="20"/>
        </w:rPr>
        <w:t>aşağıdaki</w:t>
      </w:r>
      <w:r w:rsidRPr="00CA0574">
        <w:rPr>
          <w:spacing w:val="-5"/>
          <w:sz w:val="20"/>
        </w:rPr>
        <w:t xml:space="preserve"> </w:t>
      </w:r>
      <w:r w:rsidRPr="00CA0574">
        <w:rPr>
          <w:sz w:val="20"/>
        </w:rPr>
        <w:t>gibidir:</w:t>
      </w:r>
    </w:p>
    <w:tbl>
      <w:tblPr>
        <w:tblStyle w:val="TableNormal"/>
        <w:tblW w:w="0" w:type="auto"/>
        <w:tblInd w:w="2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9"/>
        <w:gridCol w:w="1121"/>
      </w:tblGrid>
      <w:tr w:rsidR="00EF7FD4">
        <w:trPr>
          <w:trHeight w:val="246"/>
        </w:trPr>
        <w:tc>
          <w:tcPr>
            <w:tcW w:w="2679" w:type="dxa"/>
            <w:tcBorders>
              <w:top w:val="nil"/>
            </w:tcBorders>
            <w:shd w:val="clear" w:color="auto" w:fill="006FC0"/>
          </w:tcPr>
          <w:p w:rsidR="00EF7FD4" w:rsidRDefault="003F774A">
            <w:pPr>
              <w:pStyle w:val="TableParagraph"/>
              <w:spacing w:before="11" w:line="215" w:lineRule="exact"/>
              <w:ind w:left="110"/>
              <w:rPr>
                <w:b/>
                <w:sz w:val="20"/>
              </w:rPr>
            </w:pPr>
            <w:r>
              <w:rPr>
                <w:b/>
                <w:color w:val="FFFFFF"/>
                <w:sz w:val="20"/>
              </w:rPr>
              <w:t>DERSLERİ</w:t>
            </w:r>
          </w:p>
        </w:tc>
        <w:tc>
          <w:tcPr>
            <w:tcW w:w="1121" w:type="dxa"/>
            <w:tcBorders>
              <w:top w:val="nil"/>
            </w:tcBorders>
            <w:shd w:val="clear" w:color="auto" w:fill="006FC0"/>
          </w:tcPr>
          <w:p w:rsidR="00EF7FD4" w:rsidRDefault="003F774A">
            <w:pPr>
              <w:pStyle w:val="TableParagraph"/>
              <w:spacing w:before="11" w:line="215" w:lineRule="exact"/>
              <w:ind w:right="205"/>
              <w:jc w:val="center"/>
              <w:rPr>
                <w:b/>
                <w:sz w:val="20"/>
              </w:rPr>
            </w:pPr>
            <w:r>
              <w:rPr>
                <w:b/>
                <w:color w:val="FFFFFF"/>
                <w:sz w:val="20"/>
              </w:rPr>
              <w:t>SAYISI</w:t>
            </w:r>
          </w:p>
        </w:tc>
      </w:tr>
      <w:tr w:rsidR="00EF7FD4">
        <w:trPr>
          <w:trHeight w:val="220"/>
        </w:trPr>
        <w:tc>
          <w:tcPr>
            <w:tcW w:w="2679" w:type="dxa"/>
          </w:tcPr>
          <w:p w:rsidR="001F00F9" w:rsidRPr="00B242A0" w:rsidRDefault="001F00F9" w:rsidP="001F00F9">
            <w:pPr>
              <w:tabs>
                <w:tab w:val="left" w:pos="1000"/>
              </w:tabs>
              <w:spacing w:before="67"/>
              <w:rPr>
                <w:sz w:val="20"/>
              </w:rPr>
            </w:pPr>
          </w:p>
          <w:tbl>
            <w:tblPr>
              <w:tblStyle w:val="TableNormal"/>
              <w:tblW w:w="0" w:type="auto"/>
              <w:tblInd w:w="2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9"/>
              <w:gridCol w:w="1121"/>
            </w:tblGrid>
            <w:tr w:rsidR="001F00F9" w:rsidTr="00DF40FA">
              <w:trPr>
                <w:trHeight w:val="225"/>
              </w:trPr>
              <w:tc>
                <w:tcPr>
                  <w:tcW w:w="2679" w:type="dxa"/>
                  <w:tcBorders>
                    <w:bottom w:val="nil"/>
                  </w:tcBorders>
                  <w:shd w:val="clear" w:color="auto" w:fill="006FC0"/>
                </w:tcPr>
                <w:p w:rsidR="001F00F9" w:rsidRDefault="001F00F9" w:rsidP="00DF40FA">
                  <w:pPr>
                    <w:pStyle w:val="TableParagraph"/>
                    <w:spacing w:line="206" w:lineRule="exact"/>
                    <w:ind w:left="110"/>
                    <w:rPr>
                      <w:b/>
                      <w:sz w:val="20"/>
                    </w:rPr>
                  </w:pPr>
                  <w:r>
                    <w:rPr>
                      <w:b/>
                      <w:color w:val="FFFFFF"/>
                      <w:sz w:val="20"/>
                    </w:rPr>
                    <w:t>SINAV</w:t>
                  </w:r>
                </w:p>
              </w:tc>
              <w:tc>
                <w:tcPr>
                  <w:tcW w:w="1121" w:type="dxa"/>
                  <w:tcBorders>
                    <w:bottom w:val="nil"/>
                  </w:tcBorders>
                  <w:shd w:val="clear" w:color="auto" w:fill="006FC0"/>
                </w:tcPr>
                <w:p w:rsidR="001F00F9" w:rsidRDefault="001F00F9" w:rsidP="00DF40FA">
                  <w:pPr>
                    <w:pStyle w:val="TableParagraph"/>
                    <w:spacing w:line="206" w:lineRule="exact"/>
                    <w:ind w:left="199" w:right="205"/>
                    <w:jc w:val="center"/>
                    <w:rPr>
                      <w:b/>
                      <w:sz w:val="20"/>
                    </w:rPr>
                  </w:pPr>
                  <w:r>
                    <w:rPr>
                      <w:b/>
                      <w:color w:val="FFFFFF"/>
                      <w:sz w:val="20"/>
                    </w:rPr>
                    <w:t>SORU</w:t>
                  </w:r>
                </w:p>
              </w:tc>
            </w:tr>
          </w:tbl>
          <w:p w:rsidR="00EF7FD4" w:rsidRDefault="003F774A">
            <w:pPr>
              <w:pStyle w:val="TableParagraph"/>
              <w:ind w:left="110"/>
              <w:rPr>
                <w:sz w:val="20"/>
              </w:rPr>
            </w:pPr>
            <w:r>
              <w:rPr>
                <w:sz w:val="20"/>
              </w:rPr>
              <w:t>Türkçe</w:t>
            </w:r>
          </w:p>
        </w:tc>
        <w:tc>
          <w:tcPr>
            <w:tcW w:w="1121" w:type="dxa"/>
          </w:tcPr>
          <w:p w:rsidR="00EF7FD4" w:rsidRDefault="003F774A">
            <w:pPr>
              <w:pStyle w:val="TableParagraph"/>
              <w:ind w:right="205"/>
              <w:jc w:val="center"/>
              <w:rPr>
                <w:sz w:val="20"/>
              </w:rPr>
            </w:pPr>
            <w:r>
              <w:rPr>
                <w:sz w:val="20"/>
              </w:rPr>
              <w:t>1</w:t>
            </w:r>
            <w:r w:rsidR="00667545">
              <w:rPr>
                <w:sz w:val="20"/>
              </w:rPr>
              <w:t>5</w:t>
            </w:r>
          </w:p>
        </w:tc>
      </w:tr>
      <w:tr w:rsidR="00EF7FD4">
        <w:trPr>
          <w:trHeight w:val="220"/>
        </w:trPr>
        <w:tc>
          <w:tcPr>
            <w:tcW w:w="2679" w:type="dxa"/>
          </w:tcPr>
          <w:p w:rsidR="00EF7FD4" w:rsidRDefault="003F774A">
            <w:pPr>
              <w:pStyle w:val="TableParagraph"/>
              <w:ind w:left="110"/>
              <w:rPr>
                <w:sz w:val="20"/>
              </w:rPr>
            </w:pPr>
            <w:r>
              <w:rPr>
                <w:sz w:val="20"/>
              </w:rPr>
              <w:t>Matematik</w:t>
            </w:r>
          </w:p>
        </w:tc>
        <w:tc>
          <w:tcPr>
            <w:tcW w:w="1121" w:type="dxa"/>
          </w:tcPr>
          <w:p w:rsidR="00EF7FD4" w:rsidRDefault="003F774A">
            <w:pPr>
              <w:pStyle w:val="TableParagraph"/>
              <w:ind w:right="205"/>
              <w:jc w:val="center"/>
              <w:rPr>
                <w:sz w:val="20"/>
              </w:rPr>
            </w:pPr>
            <w:r>
              <w:rPr>
                <w:sz w:val="20"/>
              </w:rPr>
              <w:t>1</w:t>
            </w:r>
            <w:r w:rsidR="00667545">
              <w:rPr>
                <w:sz w:val="20"/>
              </w:rPr>
              <w:t>5</w:t>
            </w:r>
          </w:p>
        </w:tc>
      </w:tr>
      <w:tr w:rsidR="00EF7FD4">
        <w:trPr>
          <w:trHeight w:val="220"/>
        </w:trPr>
        <w:tc>
          <w:tcPr>
            <w:tcW w:w="2679" w:type="dxa"/>
          </w:tcPr>
          <w:p w:rsidR="00EF7FD4" w:rsidRDefault="003F774A">
            <w:pPr>
              <w:pStyle w:val="TableParagraph"/>
              <w:ind w:left="110"/>
              <w:rPr>
                <w:sz w:val="20"/>
              </w:rPr>
            </w:pPr>
            <w:r>
              <w:rPr>
                <w:sz w:val="20"/>
              </w:rPr>
              <w:t>Fen Bilimleri</w:t>
            </w:r>
          </w:p>
        </w:tc>
        <w:tc>
          <w:tcPr>
            <w:tcW w:w="1121" w:type="dxa"/>
          </w:tcPr>
          <w:p w:rsidR="00EF7FD4" w:rsidRDefault="003F774A">
            <w:pPr>
              <w:pStyle w:val="TableParagraph"/>
              <w:ind w:right="205"/>
              <w:jc w:val="center"/>
              <w:rPr>
                <w:sz w:val="20"/>
              </w:rPr>
            </w:pPr>
            <w:r>
              <w:rPr>
                <w:sz w:val="20"/>
              </w:rPr>
              <w:t>1</w:t>
            </w:r>
            <w:r w:rsidR="00667545">
              <w:rPr>
                <w:sz w:val="20"/>
              </w:rPr>
              <w:t>5</w:t>
            </w:r>
          </w:p>
        </w:tc>
      </w:tr>
      <w:tr w:rsidR="00EF7FD4">
        <w:trPr>
          <w:trHeight w:val="220"/>
        </w:trPr>
        <w:tc>
          <w:tcPr>
            <w:tcW w:w="2679" w:type="dxa"/>
          </w:tcPr>
          <w:p w:rsidR="00EF7FD4" w:rsidRDefault="003F774A">
            <w:pPr>
              <w:pStyle w:val="TableParagraph"/>
              <w:ind w:left="110"/>
              <w:rPr>
                <w:sz w:val="20"/>
              </w:rPr>
            </w:pPr>
            <w:r>
              <w:rPr>
                <w:sz w:val="20"/>
              </w:rPr>
              <w:t>Sosyal Bilgiler</w:t>
            </w:r>
          </w:p>
        </w:tc>
        <w:tc>
          <w:tcPr>
            <w:tcW w:w="1121" w:type="dxa"/>
          </w:tcPr>
          <w:p w:rsidR="00EF7FD4" w:rsidRDefault="003F774A">
            <w:pPr>
              <w:pStyle w:val="TableParagraph"/>
              <w:ind w:right="205"/>
              <w:jc w:val="center"/>
              <w:rPr>
                <w:sz w:val="20"/>
              </w:rPr>
            </w:pPr>
            <w:r>
              <w:rPr>
                <w:sz w:val="20"/>
              </w:rPr>
              <w:t>1</w:t>
            </w:r>
            <w:r w:rsidR="00667545">
              <w:rPr>
                <w:sz w:val="20"/>
              </w:rPr>
              <w:t>0</w:t>
            </w:r>
          </w:p>
        </w:tc>
      </w:tr>
      <w:tr w:rsidR="00EF7FD4">
        <w:trPr>
          <w:trHeight w:val="220"/>
        </w:trPr>
        <w:tc>
          <w:tcPr>
            <w:tcW w:w="2679" w:type="dxa"/>
          </w:tcPr>
          <w:p w:rsidR="00EF7FD4" w:rsidRDefault="003F774A">
            <w:pPr>
              <w:pStyle w:val="TableParagraph"/>
              <w:ind w:left="110"/>
              <w:rPr>
                <w:sz w:val="20"/>
              </w:rPr>
            </w:pPr>
            <w:r>
              <w:rPr>
                <w:sz w:val="20"/>
              </w:rPr>
              <w:t>İngilizce</w:t>
            </w:r>
          </w:p>
        </w:tc>
        <w:tc>
          <w:tcPr>
            <w:tcW w:w="1121" w:type="dxa"/>
          </w:tcPr>
          <w:p w:rsidR="00EF7FD4" w:rsidRDefault="003F774A">
            <w:pPr>
              <w:pStyle w:val="TableParagraph"/>
              <w:ind w:right="205"/>
              <w:jc w:val="center"/>
              <w:rPr>
                <w:sz w:val="20"/>
              </w:rPr>
            </w:pPr>
            <w:r>
              <w:rPr>
                <w:sz w:val="20"/>
              </w:rPr>
              <w:t>10</w:t>
            </w:r>
          </w:p>
        </w:tc>
      </w:tr>
      <w:tr w:rsidR="00EF7FD4">
        <w:trPr>
          <w:trHeight w:val="220"/>
        </w:trPr>
        <w:tc>
          <w:tcPr>
            <w:tcW w:w="2679" w:type="dxa"/>
          </w:tcPr>
          <w:p w:rsidR="00EF7FD4" w:rsidRDefault="003F774A">
            <w:pPr>
              <w:pStyle w:val="TableParagraph"/>
              <w:ind w:left="110"/>
              <w:rPr>
                <w:sz w:val="20"/>
              </w:rPr>
            </w:pPr>
            <w:r>
              <w:rPr>
                <w:sz w:val="20"/>
              </w:rPr>
              <w:t>Din Kültürü ve Ahl. Bil.</w:t>
            </w:r>
          </w:p>
        </w:tc>
        <w:tc>
          <w:tcPr>
            <w:tcW w:w="1121" w:type="dxa"/>
          </w:tcPr>
          <w:p w:rsidR="00EF7FD4" w:rsidRDefault="003F774A">
            <w:pPr>
              <w:pStyle w:val="TableParagraph"/>
              <w:ind w:right="205"/>
              <w:jc w:val="center"/>
              <w:rPr>
                <w:sz w:val="20"/>
              </w:rPr>
            </w:pPr>
            <w:r>
              <w:rPr>
                <w:sz w:val="20"/>
              </w:rPr>
              <w:t>1</w:t>
            </w:r>
            <w:r w:rsidR="00667545">
              <w:rPr>
                <w:sz w:val="20"/>
              </w:rPr>
              <w:t>0</w:t>
            </w:r>
          </w:p>
        </w:tc>
      </w:tr>
      <w:tr w:rsidR="00EF7FD4">
        <w:trPr>
          <w:trHeight w:val="220"/>
        </w:trPr>
        <w:tc>
          <w:tcPr>
            <w:tcW w:w="2679" w:type="dxa"/>
            <w:shd w:val="clear" w:color="auto" w:fill="006FC0"/>
          </w:tcPr>
          <w:p w:rsidR="00EF7FD4" w:rsidRDefault="003F774A">
            <w:pPr>
              <w:pStyle w:val="TableParagraph"/>
              <w:ind w:left="110"/>
              <w:rPr>
                <w:b/>
                <w:sz w:val="20"/>
              </w:rPr>
            </w:pPr>
            <w:r>
              <w:rPr>
                <w:b/>
                <w:color w:val="FFFFFF"/>
                <w:sz w:val="20"/>
              </w:rPr>
              <w:t>TOPLAM SORU SAYISI</w:t>
            </w:r>
          </w:p>
        </w:tc>
        <w:tc>
          <w:tcPr>
            <w:tcW w:w="1121" w:type="dxa"/>
            <w:shd w:val="clear" w:color="auto" w:fill="006FC0"/>
          </w:tcPr>
          <w:p w:rsidR="00EF7FD4" w:rsidRDefault="00667545">
            <w:pPr>
              <w:pStyle w:val="TableParagraph"/>
              <w:ind w:right="205"/>
              <w:jc w:val="center"/>
              <w:rPr>
                <w:b/>
                <w:sz w:val="20"/>
              </w:rPr>
            </w:pPr>
            <w:r>
              <w:rPr>
                <w:b/>
                <w:color w:val="FFFFFF"/>
                <w:sz w:val="20"/>
              </w:rPr>
              <w:t>75</w:t>
            </w:r>
          </w:p>
        </w:tc>
      </w:tr>
      <w:tr w:rsidR="00EF7FD4">
        <w:trPr>
          <w:trHeight w:val="220"/>
        </w:trPr>
        <w:tc>
          <w:tcPr>
            <w:tcW w:w="2679" w:type="dxa"/>
          </w:tcPr>
          <w:p w:rsidR="00EF7FD4" w:rsidRDefault="003F774A">
            <w:pPr>
              <w:pStyle w:val="TableParagraph"/>
              <w:ind w:left="110"/>
              <w:rPr>
                <w:b/>
                <w:sz w:val="20"/>
              </w:rPr>
            </w:pPr>
            <w:r>
              <w:rPr>
                <w:b/>
                <w:sz w:val="20"/>
              </w:rPr>
              <w:t>Sınav Süresi</w:t>
            </w:r>
          </w:p>
        </w:tc>
        <w:tc>
          <w:tcPr>
            <w:tcW w:w="1121" w:type="dxa"/>
          </w:tcPr>
          <w:p w:rsidR="00EF7FD4" w:rsidRDefault="003F774A">
            <w:pPr>
              <w:pStyle w:val="TableParagraph"/>
              <w:ind w:right="203"/>
              <w:jc w:val="center"/>
              <w:rPr>
                <w:b/>
                <w:sz w:val="20"/>
              </w:rPr>
            </w:pPr>
            <w:r>
              <w:rPr>
                <w:b/>
                <w:sz w:val="20"/>
              </w:rPr>
              <w:t>100’</w:t>
            </w:r>
          </w:p>
        </w:tc>
      </w:tr>
      <w:tr w:rsidR="00B242A0">
        <w:trPr>
          <w:trHeight w:val="220"/>
        </w:trPr>
        <w:tc>
          <w:tcPr>
            <w:tcW w:w="2679" w:type="dxa"/>
          </w:tcPr>
          <w:p w:rsidR="00B242A0" w:rsidRDefault="00B242A0">
            <w:pPr>
              <w:pStyle w:val="TableParagraph"/>
              <w:ind w:left="110"/>
              <w:rPr>
                <w:b/>
                <w:sz w:val="20"/>
              </w:rPr>
            </w:pPr>
          </w:p>
        </w:tc>
        <w:tc>
          <w:tcPr>
            <w:tcW w:w="1121" w:type="dxa"/>
          </w:tcPr>
          <w:p w:rsidR="00B242A0" w:rsidRDefault="00B242A0">
            <w:pPr>
              <w:pStyle w:val="TableParagraph"/>
              <w:ind w:right="203"/>
              <w:jc w:val="center"/>
              <w:rPr>
                <w:b/>
                <w:sz w:val="20"/>
              </w:rPr>
            </w:pPr>
          </w:p>
        </w:tc>
      </w:tr>
    </w:tbl>
    <w:p w:rsidR="00EF7FD4" w:rsidRDefault="003F774A">
      <w:pPr>
        <w:pStyle w:val="ListeParagraf"/>
        <w:numPr>
          <w:ilvl w:val="0"/>
          <w:numId w:val="1"/>
        </w:numPr>
        <w:tabs>
          <w:tab w:val="left" w:pos="1000"/>
        </w:tabs>
        <w:ind w:left="999" w:hanging="348"/>
        <w:rPr>
          <w:sz w:val="20"/>
        </w:rPr>
      </w:pPr>
      <w:r>
        <w:rPr>
          <w:sz w:val="20"/>
        </w:rPr>
        <w:t>Sınav soruları, sınavın bitiminden sonra okulun internet sayfasında</w:t>
      </w:r>
      <w:r>
        <w:rPr>
          <w:spacing w:val="-17"/>
          <w:sz w:val="20"/>
        </w:rPr>
        <w:t xml:space="preserve"> </w:t>
      </w:r>
      <w:r>
        <w:rPr>
          <w:sz w:val="20"/>
        </w:rPr>
        <w:t>yayınlanacaktır.</w:t>
      </w:r>
    </w:p>
    <w:p w:rsidR="00EF7FD4" w:rsidRDefault="003F774A">
      <w:pPr>
        <w:pStyle w:val="ListeParagraf"/>
        <w:numPr>
          <w:ilvl w:val="0"/>
          <w:numId w:val="1"/>
        </w:numPr>
        <w:tabs>
          <w:tab w:val="left" w:pos="1007"/>
        </w:tabs>
        <w:spacing w:before="94" w:line="285" w:lineRule="auto"/>
        <w:ind w:right="770" w:firstLine="350"/>
        <w:rPr>
          <w:sz w:val="20"/>
        </w:rPr>
      </w:pPr>
      <w:r>
        <w:rPr>
          <w:sz w:val="20"/>
        </w:rPr>
        <w:t>Sınavda</w:t>
      </w:r>
      <w:r>
        <w:rPr>
          <w:spacing w:val="-5"/>
          <w:sz w:val="20"/>
        </w:rPr>
        <w:t xml:space="preserve"> </w:t>
      </w:r>
      <w:r>
        <w:rPr>
          <w:sz w:val="20"/>
        </w:rPr>
        <w:t>çıkmış</w:t>
      </w:r>
      <w:r>
        <w:rPr>
          <w:spacing w:val="-4"/>
          <w:sz w:val="20"/>
        </w:rPr>
        <w:t xml:space="preserve"> </w:t>
      </w:r>
      <w:r>
        <w:rPr>
          <w:sz w:val="20"/>
        </w:rPr>
        <w:t>herhangi</w:t>
      </w:r>
      <w:r>
        <w:rPr>
          <w:spacing w:val="-4"/>
          <w:sz w:val="20"/>
        </w:rPr>
        <w:t xml:space="preserve"> </w:t>
      </w:r>
      <w:r>
        <w:rPr>
          <w:sz w:val="20"/>
        </w:rPr>
        <w:t>bir</w:t>
      </w:r>
      <w:r>
        <w:rPr>
          <w:spacing w:val="-4"/>
          <w:sz w:val="20"/>
        </w:rPr>
        <w:t xml:space="preserve"> </w:t>
      </w:r>
      <w:r>
        <w:rPr>
          <w:sz w:val="20"/>
        </w:rPr>
        <w:t>soruya</w:t>
      </w:r>
      <w:r>
        <w:rPr>
          <w:spacing w:val="-3"/>
          <w:sz w:val="20"/>
        </w:rPr>
        <w:t xml:space="preserve"> </w:t>
      </w:r>
      <w:r>
        <w:rPr>
          <w:sz w:val="20"/>
        </w:rPr>
        <w:t>itirazı</w:t>
      </w:r>
      <w:r>
        <w:rPr>
          <w:spacing w:val="1"/>
          <w:sz w:val="20"/>
        </w:rPr>
        <w:t xml:space="preserve"> </w:t>
      </w:r>
      <w:r>
        <w:rPr>
          <w:sz w:val="20"/>
        </w:rPr>
        <w:t>olan</w:t>
      </w:r>
      <w:r>
        <w:rPr>
          <w:spacing w:val="-4"/>
          <w:sz w:val="20"/>
        </w:rPr>
        <w:t xml:space="preserve"> </w:t>
      </w:r>
      <w:r>
        <w:rPr>
          <w:sz w:val="20"/>
        </w:rPr>
        <w:t>velinin,</w:t>
      </w:r>
      <w:r>
        <w:rPr>
          <w:spacing w:val="-3"/>
          <w:sz w:val="20"/>
        </w:rPr>
        <w:t xml:space="preserve"> </w:t>
      </w:r>
      <w:r>
        <w:rPr>
          <w:sz w:val="20"/>
        </w:rPr>
        <w:t>sınavdan</w:t>
      </w:r>
      <w:r>
        <w:rPr>
          <w:spacing w:val="-5"/>
          <w:sz w:val="20"/>
        </w:rPr>
        <w:t xml:space="preserve"> </w:t>
      </w:r>
      <w:r>
        <w:rPr>
          <w:sz w:val="20"/>
        </w:rPr>
        <w:t>sonraki</w:t>
      </w:r>
      <w:r>
        <w:rPr>
          <w:spacing w:val="-6"/>
          <w:sz w:val="20"/>
        </w:rPr>
        <w:t xml:space="preserve"> </w:t>
      </w:r>
      <w:r>
        <w:rPr>
          <w:sz w:val="20"/>
        </w:rPr>
        <w:t>2</w:t>
      </w:r>
      <w:r>
        <w:rPr>
          <w:spacing w:val="-6"/>
          <w:sz w:val="20"/>
        </w:rPr>
        <w:t xml:space="preserve"> </w:t>
      </w:r>
      <w:r>
        <w:rPr>
          <w:sz w:val="20"/>
        </w:rPr>
        <w:t>gün</w:t>
      </w:r>
      <w:r>
        <w:rPr>
          <w:spacing w:val="-4"/>
          <w:sz w:val="20"/>
        </w:rPr>
        <w:t xml:space="preserve"> </w:t>
      </w:r>
      <w:r>
        <w:rPr>
          <w:sz w:val="20"/>
        </w:rPr>
        <w:t>içerisinde dilekçeyle okul idaresine başvurması</w:t>
      </w:r>
      <w:r>
        <w:rPr>
          <w:spacing w:val="-3"/>
          <w:sz w:val="20"/>
        </w:rPr>
        <w:t xml:space="preserve"> </w:t>
      </w:r>
      <w:r>
        <w:rPr>
          <w:sz w:val="20"/>
        </w:rPr>
        <w:t>gerekmektedir.</w:t>
      </w:r>
    </w:p>
    <w:p w:rsidR="00EF7FD4" w:rsidRDefault="00EF7FD4">
      <w:pPr>
        <w:pStyle w:val="GvdeMetni"/>
        <w:spacing w:before="4"/>
        <w:rPr>
          <w:sz w:val="32"/>
        </w:rPr>
      </w:pPr>
    </w:p>
    <w:p w:rsidR="00EF7FD4" w:rsidRDefault="003F774A">
      <w:pPr>
        <w:pStyle w:val="Balk21"/>
        <w:numPr>
          <w:ilvl w:val="0"/>
          <w:numId w:val="2"/>
        </w:numPr>
        <w:tabs>
          <w:tab w:val="left" w:pos="580"/>
        </w:tabs>
        <w:ind w:left="579" w:hanging="283"/>
      </w:pPr>
      <w:r>
        <w:rPr>
          <w:color w:val="00AFEF"/>
        </w:rPr>
        <w:t>Değerlendirme</w:t>
      </w:r>
      <w:r>
        <w:rPr>
          <w:color w:val="00AFEF"/>
          <w:spacing w:val="-2"/>
        </w:rPr>
        <w:t xml:space="preserve"> </w:t>
      </w:r>
      <w:r>
        <w:rPr>
          <w:color w:val="00AFEF"/>
        </w:rPr>
        <w:t>İşlemleri</w:t>
      </w:r>
    </w:p>
    <w:p w:rsidR="00EF7FD4" w:rsidRPr="00CA0574" w:rsidRDefault="003F774A" w:rsidP="00CA0574">
      <w:pPr>
        <w:pStyle w:val="ListeParagraf"/>
        <w:numPr>
          <w:ilvl w:val="1"/>
          <w:numId w:val="2"/>
        </w:numPr>
        <w:tabs>
          <w:tab w:val="left" w:pos="1007"/>
        </w:tabs>
        <w:spacing w:before="81" w:line="259" w:lineRule="auto"/>
        <w:ind w:left="301" w:right="225" w:firstLine="350"/>
        <w:jc w:val="both"/>
        <w:rPr>
          <w:sz w:val="20"/>
        </w:rPr>
      </w:pPr>
      <w:r w:rsidRPr="00CA0574">
        <w:rPr>
          <w:sz w:val="20"/>
        </w:rPr>
        <w:t>Sınavın</w:t>
      </w:r>
      <w:r w:rsidRPr="00CA0574">
        <w:rPr>
          <w:spacing w:val="-7"/>
          <w:sz w:val="20"/>
        </w:rPr>
        <w:t xml:space="preserve"> </w:t>
      </w:r>
      <w:r w:rsidRPr="00CA0574">
        <w:rPr>
          <w:sz w:val="20"/>
        </w:rPr>
        <w:t>değerlendirmesi</w:t>
      </w:r>
      <w:r w:rsidRPr="00CA0574">
        <w:rPr>
          <w:spacing w:val="-7"/>
          <w:sz w:val="20"/>
        </w:rPr>
        <w:t xml:space="preserve"> </w:t>
      </w:r>
      <w:r w:rsidR="00CA0574" w:rsidRPr="00CA0574">
        <w:rPr>
          <w:spacing w:val="-7"/>
          <w:sz w:val="20"/>
        </w:rPr>
        <w:t xml:space="preserve">optik formlar okutulacak ve </w:t>
      </w:r>
      <w:r w:rsidRPr="00CA0574">
        <w:rPr>
          <w:sz w:val="20"/>
        </w:rPr>
        <w:t>Sınav</w:t>
      </w:r>
      <w:r w:rsidRPr="00CA0574">
        <w:rPr>
          <w:spacing w:val="-4"/>
          <w:sz w:val="20"/>
        </w:rPr>
        <w:t xml:space="preserve"> </w:t>
      </w:r>
      <w:r w:rsidRPr="00CA0574">
        <w:rPr>
          <w:sz w:val="20"/>
        </w:rPr>
        <w:t>Yürütme</w:t>
      </w:r>
      <w:r w:rsidRPr="00CA0574">
        <w:rPr>
          <w:spacing w:val="-6"/>
          <w:sz w:val="20"/>
        </w:rPr>
        <w:t xml:space="preserve"> </w:t>
      </w:r>
      <w:r w:rsidRPr="00CA0574">
        <w:rPr>
          <w:sz w:val="20"/>
        </w:rPr>
        <w:t>Kurulu</w:t>
      </w:r>
      <w:r w:rsidRPr="00CA0574">
        <w:rPr>
          <w:spacing w:val="-7"/>
          <w:sz w:val="20"/>
        </w:rPr>
        <w:t xml:space="preserve"> </w:t>
      </w:r>
      <w:r w:rsidRPr="00CA0574">
        <w:rPr>
          <w:sz w:val="20"/>
        </w:rPr>
        <w:t>tarafından</w:t>
      </w:r>
      <w:r w:rsidRPr="00CA0574">
        <w:rPr>
          <w:spacing w:val="-3"/>
          <w:sz w:val="20"/>
        </w:rPr>
        <w:t xml:space="preserve"> </w:t>
      </w:r>
      <w:r w:rsidR="00CA0574" w:rsidRPr="00CA0574">
        <w:rPr>
          <w:sz w:val="20"/>
        </w:rPr>
        <w:t xml:space="preserve">okulun internet sitesinde ve okulun ilan panosunda </w:t>
      </w:r>
      <w:r w:rsidR="00625F60" w:rsidRPr="00CA0574">
        <w:rPr>
          <w:sz w:val="20"/>
        </w:rPr>
        <w:t>yayınlanacaktır. Ayrıca</w:t>
      </w:r>
      <w:r w:rsidR="00CA0574" w:rsidRPr="00CA0574">
        <w:rPr>
          <w:sz w:val="20"/>
        </w:rPr>
        <w:t xml:space="preserve"> asıl listedeki öğrenci velileri</w:t>
      </w:r>
      <w:r w:rsidR="00625F60">
        <w:rPr>
          <w:sz w:val="20"/>
        </w:rPr>
        <w:t>ne S</w:t>
      </w:r>
      <w:r w:rsidR="00CA0574" w:rsidRPr="00CA0574">
        <w:rPr>
          <w:sz w:val="20"/>
        </w:rPr>
        <w:t>ms yoluyla bilgilendirme yapılacaktır.</w:t>
      </w:r>
    </w:p>
    <w:p w:rsidR="00EF7FD4" w:rsidRDefault="003F774A">
      <w:pPr>
        <w:pStyle w:val="ListeParagraf"/>
        <w:numPr>
          <w:ilvl w:val="1"/>
          <w:numId w:val="2"/>
        </w:numPr>
        <w:tabs>
          <w:tab w:val="left" w:pos="1007"/>
        </w:tabs>
        <w:spacing w:before="59" w:line="264" w:lineRule="auto"/>
        <w:ind w:left="301" w:right="197" w:firstLine="350"/>
        <w:jc w:val="both"/>
        <w:rPr>
          <w:sz w:val="20"/>
        </w:rPr>
      </w:pPr>
      <w:r>
        <w:rPr>
          <w:sz w:val="20"/>
        </w:rPr>
        <w:t>Öğrencilerin puanları en yüksekten e</w:t>
      </w:r>
      <w:r w:rsidR="00800393">
        <w:rPr>
          <w:sz w:val="20"/>
        </w:rPr>
        <w:t>n düşüğe doğru sıralanacak ve 60 kız ve 6</w:t>
      </w:r>
      <w:r w:rsidR="004F5561">
        <w:rPr>
          <w:sz w:val="20"/>
        </w:rPr>
        <w:t xml:space="preserve">0 </w:t>
      </w:r>
      <w:r w:rsidR="00625F60">
        <w:rPr>
          <w:sz w:val="20"/>
        </w:rPr>
        <w:t>erkek</w:t>
      </w:r>
      <w:r w:rsidR="005463F0">
        <w:rPr>
          <w:sz w:val="20"/>
        </w:rPr>
        <w:t xml:space="preserve"> öğrenciye kadar olanlar ası</w:t>
      </w:r>
      <w:r>
        <w:rPr>
          <w:sz w:val="20"/>
        </w:rPr>
        <w:t xml:space="preserve">l kayıt hakkı kazananlar olarak ilan edilecektir. </w:t>
      </w:r>
      <w:r w:rsidR="004F5561">
        <w:rPr>
          <w:sz w:val="20"/>
        </w:rPr>
        <w:t xml:space="preserve">Kız ve erkek </w:t>
      </w:r>
      <w:r w:rsidR="00625F60">
        <w:rPr>
          <w:sz w:val="20"/>
        </w:rPr>
        <w:t>öğrencilerden yedek</w:t>
      </w:r>
      <w:r>
        <w:rPr>
          <w:sz w:val="20"/>
        </w:rPr>
        <w:t xml:space="preserve"> liste ilan</w:t>
      </w:r>
      <w:r>
        <w:rPr>
          <w:spacing w:val="-10"/>
          <w:sz w:val="20"/>
        </w:rPr>
        <w:t xml:space="preserve"> </w:t>
      </w:r>
      <w:r>
        <w:rPr>
          <w:sz w:val="20"/>
        </w:rPr>
        <w:t>edilecektir.</w:t>
      </w:r>
    </w:p>
    <w:p w:rsidR="00CA0574" w:rsidRDefault="00CA0574" w:rsidP="00CA0574">
      <w:pPr>
        <w:pStyle w:val="ListeParagraf"/>
        <w:tabs>
          <w:tab w:val="left" w:pos="1007"/>
        </w:tabs>
        <w:spacing w:before="59" w:line="264" w:lineRule="auto"/>
        <w:ind w:left="651" w:right="197" w:firstLine="0"/>
        <w:jc w:val="both"/>
        <w:rPr>
          <w:sz w:val="20"/>
        </w:rPr>
      </w:pPr>
    </w:p>
    <w:p w:rsidR="00EF7FD4" w:rsidRDefault="003F774A">
      <w:pPr>
        <w:pStyle w:val="ListeParagraf"/>
        <w:numPr>
          <w:ilvl w:val="1"/>
          <w:numId w:val="2"/>
        </w:numPr>
        <w:tabs>
          <w:tab w:val="left" w:pos="1007"/>
        </w:tabs>
        <w:spacing w:before="55" w:line="254" w:lineRule="auto"/>
        <w:ind w:left="301" w:right="222" w:firstLine="350"/>
        <w:jc w:val="both"/>
        <w:rPr>
          <w:sz w:val="20"/>
        </w:rPr>
      </w:pPr>
      <w:r>
        <w:rPr>
          <w:sz w:val="20"/>
        </w:rPr>
        <w:t xml:space="preserve">Listelerde son sıradaki öğrenci ile aynı puanı paylaşan öğrenciler olursa sıralama, </w:t>
      </w:r>
      <w:r w:rsidR="00CA0574">
        <w:rPr>
          <w:sz w:val="20"/>
        </w:rPr>
        <w:t>öğrencinin 4.sınıf not ortalamasına göre yüksek olan öncelikli olacaktır.</w:t>
      </w:r>
      <w:r w:rsidR="00A54CEF">
        <w:rPr>
          <w:sz w:val="20"/>
        </w:rPr>
        <w:t xml:space="preserve"> </w:t>
      </w:r>
      <w:r w:rsidR="00CA0574">
        <w:rPr>
          <w:sz w:val="20"/>
        </w:rPr>
        <w:t>Eşitlik halinde d</w:t>
      </w:r>
      <w:r>
        <w:rPr>
          <w:sz w:val="20"/>
        </w:rPr>
        <w:t>oğum tarihi daha küçük olan öncelikli olacaktır. Doğum tarihleri de aynı ise kura</w:t>
      </w:r>
      <w:r>
        <w:rPr>
          <w:spacing w:val="-2"/>
          <w:sz w:val="20"/>
        </w:rPr>
        <w:t xml:space="preserve"> </w:t>
      </w:r>
      <w:r>
        <w:rPr>
          <w:sz w:val="20"/>
        </w:rPr>
        <w:t>çekilecektir.</w:t>
      </w:r>
    </w:p>
    <w:p w:rsidR="00CA0574" w:rsidRDefault="00CA0574" w:rsidP="00CA0574">
      <w:pPr>
        <w:pStyle w:val="ListeParagraf"/>
        <w:tabs>
          <w:tab w:val="left" w:pos="1007"/>
        </w:tabs>
        <w:spacing w:before="55" w:line="254" w:lineRule="auto"/>
        <w:ind w:left="651" w:right="222" w:firstLine="0"/>
        <w:jc w:val="both"/>
        <w:rPr>
          <w:sz w:val="20"/>
        </w:rPr>
      </w:pPr>
    </w:p>
    <w:p w:rsidR="00EF7FD4" w:rsidRDefault="003F774A">
      <w:pPr>
        <w:pStyle w:val="ListeParagraf"/>
        <w:numPr>
          <w:ilvl w:val="1"/>
          <w:numId w:val="2"/>
        </w:numPr>
        <w:tabs>
          <w:tab w:val="left" w:pos="1007"/>
        </w:tabs>
        <w:spacing w:before="36" w:line="261" w:lineRule="auto"/>
        <w:ind w:left="301" w:right="203" w:firstLine="350"/>
        <w:jc w:val="both"/>
        <w:rPr>
          <w:sz w:val="20"/>
        </w:rPr>
      </w:pPr>
      <w:r>
        <w:rPr>
          <w:sz w:val="20"/>
        </w:rPr>
        <w:t>Sınav şartlarına uymadığı tespit edilen öğrenciler ile kopya çekmek yoluyla akademik dürüstlükten uzaklaşan öğrenciler hakkında ve burada yer almayan hususlar ile ilgili son kararı verme yetkisi “Sınav Yürütme Kurulu”na ait olup alınacak kararlara itiraz yolu</w:t>
      </w:r>
      <w:r>
        <w:rPr>
          <w:spacing w:val="-14"/>
          <w:sz w:val="20"/>
        </w:rPr>
        <w:t xml:space="preserve"> </w:t>
      </w:r>
      <w:r>
        <w:rPr>
          <w:sz w:val="20"/>
        </w:rPr>
        <w:t>kapalıdır.</w:t>
      </w:r>
    </w:p>
    <w:p w:rsidR="00EF7FD4" w:rsidRDefault="00EF7FD4">
      <w:pPr>
        <w:pStyle w:val="GvdeMetni"/>
        <w:rPr>
          <w:sz w:val="22"/>
        </w:rPr>
      </w:pPr>
    </w:p>
    <w:p w:rsidR="00EF7FD4" w:rsidRDefault="003F774A">
      <w:pPr>
        <w:pStyle w:val="Balk21"/>
        <w:numPr>
          <w:ilvl w:val="0"/>
          <w:numId w:val="2"/>
        </w:numPr>
        <w:tabs>
          <w:tab w:val="left" w:pos="580"/>
        </w:tabs>
        <w:spacing w:before="139"/>
        <w:ind w:left="579" w:hanging="283"/>
      </w:pPr>
      <w:r>
        <w:rPr>
          <w:color w:val="00AFEF"/>
        </w:rPr>
        <w:t>Sınav ve Kişisel Bilgi</w:t>
      </w:r>
      <w:r>
        <w:rPr>
          <w:color w:val="00AFEF"/>
          <w:spacing w:val="-3"/>
        </w:rPr>
        <w:t xml:space="preserve"> </w:t>
      </w:r>
      <w:r>
        <w:rPr>
          <w:color w:val="00AFEF"/>
        </w:rPr>
        <w:t>Güvenliği</w:t>
      </w:r>
    </w:p>
    <w:p w:rsidR="00EF7FD4" w:rsidRDefault="003F774A">
      <w:pPr>
        <w:pStyle w:val="ListeParagraf"/>
        <w:numPr>
          <w:ilvl w:val="1"/>
          <w:numId w:val="2"/>
        </w:numPr>
        <w:tabs>
          <w:tab w:val="left" w:pos="1007"/>
        </w:tabs>
        <w:spacing w:before="62" w:line="235" w:lineRule="auto"/>
        <w:ind w:left="301" w:right="634" w:firstLine="350"/>
        <w:rPr>
          <w:sz w:val="20"/>
        </w:rPr>
      </w:pPr>
      <w:r>
        <w:rPr>
          <w:sz w:val="20"/>
        </w:rPr>
        <w:t>Adaylar tarafından kullanılan soru kitapçıkları inceleme istekleri ve yeniden değerlendirme talepleri doğrultusunda okulda 15 gün boyunca arşivlenir ve güvenli ortamda</w:t>
      </w:r>
      <w:r>
        <w:rPr>
          <w:spacing w:val="-24"/>
          <w:sz w:val="20"/>
        </w:rPr>
        <w:t xml:space="preserve"> </w:t>
      </w:r>
      <w:r>
        <w:rPr>
          <w:sz w:val="20"/>
        </w:rPr>
        <w:t>saklanır.</w:t>
      </w:r>
    </w:p>
    <w:p w:rsidR="00EF7FD4" w:rsidRDefault="003F774A">
      <w:pPr>
        <w:pStyle w:val="ListeParagraf"/>
        <w:numPr>
          <w:ilvl w:val="1"/>
          <w:numId w:val="2"/>
        </w:numPr>
        <w:tabs>
          <w:tab w:val="left" w:pos="1007"/>
        </w:tabs>
        <w:spacing w:before="81" w:line="261" w:lineRule="auto"/>
        <w:ind w:left="301" w:right="219" w:firstLine="350"/>
        <w:jc w:val="both"/>
        <w:rPr>
          <w:sz w:val="20"/>
        </w:rPr>
      </w:pPr>
      <w:r>
        <w:rPr>
          <w:sz w:val="20"/>
        </w:rPr>
        <w:t>Sınav soru kitapçıkları uygulamanın tamamlanmasından 15 gün sonra sınava katılan öğrencilere istekleri doğrultusunda verilir. Kitapçıklar 30 gün sonunda geri dönüşüm yöntemi ile imha edilir.</w:t>
      </w:r>
    </w:p>
    <w:p w:rsidR="00EF7FD4" w:rsidRDefault="003F774A">
      <w:pPr>
        <w:pStyle w:val="ListeParagraf"/>
        <w:numPr>
          <w:ilvl w:val="1"/>
          <w:numId w:val="2"/>
        </w:numPr>
        <w:tabs>
          <w:tab w:val="left" w:pos="1007"/>
        </w:tabs>
        <w:spacing w:before="59" w:line="259" w:lineRule="auto"/>
        <w:ind w:left="301" w:right="223" w:firstLine="350"/>
        <w:jc w:val="both"/>
        <w:rPr>
          <w:sz w:val="20"/>
        </w:rPr>
      </w:pPr>
      <w:r>
        <w:rPr>
          <w:sz w:val="20"/>
        </w:rPr>
        <w:t>Sınav uygulamasında aday öğrenciler tarafından kodlanan kişisel bilgiler (kimlik ve iletişim bilgileri) ve değerlendirme sonrasında oluşan başarı bilgileri güvenli bir şekilde saklanır ve üçüncü taraflarla kesinlikle</w:t>
      </w:r>
      <w:r>
        <w:rPr>
          <w:spacing w:val="-4"/>
          <w:sz w:val="20"/>
        </w:rPr>
        <w:t xml:space="preserve"> </w:t>
      </w:r>
      <w:r>
        <w:rPr>
          <w:sz w:val="20"/>
        </w:rPr>
        <w:t>paylaşılmaz.</w:t>
      </w:r>
    </w:p>
    <w:p w:rsidR="00EF7FD4" w:rsidRDefault="003F774A">
      <w:pPr>
        <w:pStyle w:val="ListeParagraf"/>
        <w:numPr>
          <w:ilvl w:val="1"/>
          <w:numId w:val="2"/>
        </w:numPr>
        <w:tabs>
          <w:tab w:val="left" w:pos="1007"/>
        </w:tabs>
        <w:spacing w:before="60" w:line="285" w:lineRule="auto"/>
        <w:ind w:left="301" w:right="829" w:firstLine="350"/>
        <w:rPr>
          <w:sz w:val="20"/>
        </w:rPr>
      </w:pPr>
      <w:r>
        <w:rPr>
          <w:sz w:val="20"/>
        </w:rPr>
        <w:t>Sınava</w:t>
      </w:r>
      <w:r>
        <w:rPr>
          <w:spacing w:val="-4"/>
          <w:sz w:val="20"/>
        </w:rPr>
        <w:t xml:space="preserve"> </w:t>
      </w:r>
      <w:r>
        <w:rPr>
          <w:sz w:val="20"/>
        </w:rPr>
        <w:t>katılan</w:t>
      </w:r>
      <w:r>
        <w:rPr>
          <w:spacing w:val="-4"/>
          <w:sz w:val="20"/>
        </w:rPr>
        <w:t xml:space="preserve"> </w:t>
      </w:r>
      <w:r>
        <w:rPr>
          <w:sz w:val="20"/>
        </w:rPr>
        <w:t>adayın</w:t>
      </w:r>
      <w:r>
        <w:rPr>
          <w:spacing w:val="-5"/>
          <w:sz w:val="20"/>
        </w:rPr>
        <w:t xml:space="preserve"> </w:t>
      </w:r>
      <w:r>
        <w:rPr>
          <w:sz w:val="20"/>
        </w:rPr>
        <w:t>kendi</w:t>
      </w:r>
      <w:r>
        <w:rPr>
          <w:spacing w:val="-4"/>
          <w:sz w:val="20"/>
        </w:rPr>
        <w:t xml:space="preserve"> </w:t>
      </w:r>
      <w:r>
        <w:rPr>
          <w:sz w:val="20"/>
        </w:rPr>
        <w:t>yerine</w:t>
      </w:r>
      <w:r>
        <w:rPr>
          <w:spacing w:val="-5"/>
          <w:sz w:val="20"/>
        </w:rPr>
        <w:t xml:space="preserve"> </w:t>
      </w:r>
      <w:r>
        <w:rPr>
          <w:sz w:val="20"/>
        </w:rPr>
        <w:t>başkasını</w:t>
      </w:r>
      <w:r>
        <w:rPr>
          <w:spacing w:val="-5"/>
          <w:sz w:val="20"/>
        </w:rPr>
        <w:t xml:space="preserve"> </w:t>
      </w:r>
      <w:r>
        <w:rPr>
          <w:sz w:val="20"/>
        </w:rPr>
        <w:t>sınava</w:t>
      </w:r>
      <w:r>
        <w:rPr>
          <w:spacing w:val="-5"/>
          <w:sz w:val="20"/>
        </w:rPr>
        <w:t xml:space="preserve"> </w:t>
      </w:r>
      <w:r>
        <w:rPr>
          <w:sz w:val="20"/>
        </w:rPr>
        <w:t>soktuğu</w:t>
      </w:r>
      <w:r>
        <w:rPr>
          <w:spacing w:val="-5"/>
          <w:sz w:val="20"/>
        </w:rPr>
        <w:t xml:space="preserve"> </w:t>
      </w:r>
      <w:r>
        <w:rPr>
          <w:sz w:val="20"/>
        </w:rPr>
        <w:t>ve</w:t>
      </w:r>
      <w:r>
        <w:rPr>
          <w:spacing w:val="-3"/>
          <w:sz w:val="20"/>
        </w:rPr>
        <w:t xml:space="preserve"> </w:t>
      </w:r>
      <w:r>
        <w:rPr>
          <w:sz w:val="20"/>
        </w:rPr>
        <w:t>bu</w:t>
      </w:r>
      <w:r>
        <w:rPr>
          <w:spacing w:val="-4"/>
          <w:sz w:val="20"/>
        </w:rPr>
        <w:t xml:space="preserve"> </w:t>
      </w:r>
      <w:r>
        <w:rPr>
          <w:sz w:val="20"/>
        </w:rPr>
        <w:t>durum</w:t>
      </w:r>
      <w:r>
        <w:rPr>
          <w:spacing w:val="-1"/>
          <w:sz w:val="20"/>
        </w:rPr>
        <w:t xml:space="preserve"> </w:t>
      </w:r>
      <w:r>
        <w:rPr>
          <w:sz w:val="20"/>
        </w:rPr>
        <w:t>tespit</w:t>
      </w:r>
      <w:r>
        <w:rPr>
          <w:spacing w:val="-3"/>
          <w:sz w:val="20"/>
        </w:rPr>
        <w:t xml:space="preserve"> </w:t>
      </w:r>
      <w:r>
        <w:rPr>
          <w:sz w:val="20"/>
        </w:rPr>
        <w:t>edildiği takdirde sınavı geçersiz sayılır ve yerleşme haklarını</w:t>
      </w:r>
      <w:r>
        <w:rPr>
          <w:spacing w:val="-7"/>
          <w:sz w:val="20"/>
        </w:rPr>
        <w:t xml:space="preserve"> </w:t>
      </w:r>
      <w:r>
        <w:rPr>
          <w:sz w:val="20"/>
        </w:rPr>
        <w:t>kullanamaz.</w:t>
      </w:r>
    </w:p>
    <w:p w:rsidR="00EF7FD4" w:rsidRDefault="00EF7FD4">
      <w:pPr>
        <w:pStyle w:val="GvdeMetni"/>
        <w:spacing w:before="6"/>
        <w:rPr>
          <w:sz w:val="32"/>
        </w:rPr>
      </w:pPr>
    </w:p>
    <w:p w:rsidR="0090546B" w:rsidRDefault="0090546B">
      <w:pPr>
        <w:pStyle w:val="GvdeMetni"/>
        <w:spacing w:before="6"/>
        <w:rPr>
          <w:sz w:val="32"/>
        </w:rPr>
      </w:pPr>
    </w:p>
    <w:p w:rsidR="0090546B" w:rsidRDefault="0090546B">
      <w:pPr>
        <w:pStyle w:val="GvdeMetni"/>
        <w:spacing w:before="6"/>
        <w:rPr>
          <w:sz w:val="32"/>
        </w:rPr>
      </w:pPr>
    </w:p>
    <w:p w:rsidR="0090546B" w:rsidRDefault="0090546B">
      <w:pPr>
        <w:pStyle w:val="GvdeMetni"/>
        <w:spacing w:before="6"/>
        <w:rPr>
          <w:sz w:val="32"/>
        </w:rPr>
      </w:pPr>
    </w:p>
    <w:p w:rsidR="0090546B" w:rsidRDefault="0090546B">
      <w:pPr>
        <w:pStyle w:val="GvdeMetni"/>
        <w:spacing w:before="6"/>
        <w:rPr>
          <w:sz w:val="32"/>
        </w:rPr>
      </w:pPr>
    </w:p>
    <w:p w:rsidR="00EF7FD4" w:rsidRDefault="003F774A">
      <w:pPr>
        <w:pStyle w:val="Balk21"/>
        <w:numPr>
          <w:ilvl w:val="0"/>
          <w:numId w:val="2"/>
        </w:numPr>
        <w:tabs>
          <w:tab w:val="left" w:pos="633"/>
        </w:tabs>
        <w:ind w:left="632" w:hanging="331"/>
      </w:pPr>
      <w:r>
        <w:rPr>
          <w:color w:val="00AFEF"/>
        </w:rPr>
        <w:t>Kayıt</w:t>
      </w:r>
      <w:r>
        <w:rPr>
          <w:color w:val="00AFEF"/>
          <w:spacing w:val="-1"/>
        </w:rPr>
        <w:t xml:space="preserve"> </w:t>
      </w:r>
      <w:r>
        <w:rPr>
          <w:color w:val="00AFEF"/>
        </w:rPr>
        <w:t>İşlemleri</w:t>
      </w:r>
    </w:p>
    <w:p w:rsidR="00EF7FD4" w:rsidRDefault="00CA0574" w:rsidP="00916712">
      <w:pPr>
        <w:pStyle w:val="ListeParagraf"/>
        <w:numPr>
          <w:ilvl w:val="1"/>
          <w:numId w:val="2"/>
        </w:numPr>
        <w:tabs>
          <w:tab w:val="left" w:pos="1007"/>
        </w:tabs>
        <w:spacing w:before="55"/>
        <w:ind w:left="301" w:right="511" w:firstLine="350"/>
        <w:rPr>
          <w:sz w:val="20"/>
          <w:szCs w:val="20"/>
        </w:rPr>
      </w:pPr>
      <w:r w:rsidRPr="00916712">
        <w:rPr>
          <w:sz w:val="20"/>
        </w:rPr>
        <w:t>Bu sınavda ası</w:t>
      </w:r>
      <w:r w:rsidR="003F774A" w:rsidRPr="00916712">
        <w:rPr>
          <w:sz w:val="20"/>
        </w:rPr>
        <w:t xml:space="preserve">l listede kayıt hakkı kazanan öğrencilerin kayıtları, </w:t>
      </w:r>
      <w:r w:rsidR="00CD68D6">
        <w:rPr>
          <w:sz w:val="20"/>
          <w:szCs w:val="20"/>
        </w:rPr>
        <w:t>19-23 Ağustos 2024</w:t>
      </w:r>
      <w:r w:rsidRPr="00916712">
        <w:rPr>
          <w:sz w:val="20"/>
          <w:szCs w:val="20"/>
        </w:rPr>
        <w:t xml:space="preserve"> </w:t>
      </w:r>
      <w:r w:rsidR="003F774A" w:rsidRPr="00916712">
        <w:rPr>
          <w:sz w:val="20"/>
          <w:szCs w:val="20"/>
        </w:rPr>
        <w:t xml:space="preserve">tarihleri arasında </w:t>
      </w:r>
      <w:r w:rsidR="001A107A" w:rsidRPr="00916712">
        <w:rPr>
          <w:sz w:val="20"/>
        </w:rPr>
        <w:t xml:space="preserve">mesai bitimine kadar </w:t>
      </w:r>
      <w:r w:rsidR="003F774A" w:rsidRPr="00916712">
        <w:rPr>
          <w:sz w:val="20"/>
          <w:szCs w:val="20"/>
        </w:rPr>
        <w:t xml:space="preserve">yapılacaktır. </w:t>
      </w:r>
    </w:p>
    <w:p w:rsidR="003C5A9E" w:rsidRDefault="003C5A9E" w:rsidP="00916712">
      <w:pPr>
        <w:pStyle w:val="ListeParagraf"/>
        <w:numPr>
          <w:ilvl w:val="1"/>
          <w:numId w:val="2"/>
        </w:numPr>
        <w:tabs>
          <w:tab w:val="left" w:pos="1007"/>
        </w:tabs>
        <w:spacing w:before="55"/>
        <w:ind w:left="301" w:right="511" w:firstLine="350"/>
        <w:rPr>
          <w:sz w:val="20"/>
          <w:szCs w:val="20"/>
        </w:rPr>
      </w:pPr>
      <w:r>
        <w:rPr>
          <w:sz w:val="20"/>
          <w:szCs w:val="20"/>
        </w:rPr>
        <w:t>Asıl listeden kayıt yaptırmayanlar yazılı veya elektronik ortamda kayıt yaptırmayacaklarını beyan etmeleri gerekmektedir.</w:t>
      </w:r>
    </w:p>
    <w:p w:rsidR="003C5A9E" w:rsidRDefault="003C5A9E" w:rsidP="00916712">
      <w:pPr>
        <w:pStyle w:val="ListeParagraf"/>
        <w:numPr>
          <w:ilvl w:val="1"/>
          <w:numId w:val="2"/>
        </w:numPr>
        <w:tabs>
          <w:tab w:val="left" w:pos="1007"/>
        </w:tabs>
        <w:spacing w:before="55"/>
        <w:ind w:left="301" w:right="511" w:firstLine="350"/>
        <w:rPr>
          <w:sz w:val="20"/>
          <w:szCs w:val="20"/>
        </w:rPr>
      </w:pPr>
      <w:r>
        <w:rPr>
          <w:sz w:val="20"/>
          <w:szCs w:val="20"/>
        </w:rPr>
        <w:t>Boş kalan kontenjan yedek listeden sırası ile kayıt için davet edilecektir.</w:t>
      </w:r>
    </w:p>
    <w:p w:rsidR="003C5A9E" w:rsidRPr="003C5A9E" w:rsidRDefault="003C5A9E" w:rsidP="00916712">
      <w:pPr>
        <w:pStyle w:val="ListeParagraf"/>
        <w:numPr>
          <w:ilvl w:val="1"/>
          <w:numId w:val="2"/>
        </w:numPr>
        <w:tabs>
          <w:tab w:val="left" w:pos="1007"/>
        </w:tabs>
        <w:spacing w:before="55"/>
        <w:ind w:left="301" w:right="511" w:firstLine="350"/>
        <w:rPr>
          <w:sz w:val="20"/>
          <w:szCs w:val="20"/>
        </w:rPr>
      </w:pPr>
      <w:r>
        <w:rPr>
          <w:sz w:val="20"/>
          <w:szCs w:val="20"/>
        </w:rPr>
        <w:t xml:space="preserve">Yedek kayıt tarihi </w:t>
      </w:r>
      <w:r w:rsidR="00CD68D6">
        <w:rPr>
          <w:sz w:val="20"/>
          <w:szCs w:val="20"/>
        </w:rPr>
        <w:t>26 Ağustos -29 Ağustos</w:t>
      </w:r>
      <w:r w:rsidRPr="003C5A9E">
        <w:rPr>
          <w:sz w:val="20"/>
          <w:szCs w:val="20"/>
        </w:rPr>
        <w:t xml:space="preserve"> </w:t>
      </w:r>
      <w:r w:rsidR="00CD68D6">
        <w:rPr>
          <w:sz w:val="20"/>
          <w:szCs w:val="20"/>
        </w:rPr>
        <w:t>2024</w:t>
      </w:r>
    </w:p>
    <w:p w:rsidR="001A107A" w:rsidRPr="003C5A9E" w:rsidRDefault="003F774A" w:rsidP="003C5A9E">
      <w:pPr>
        <w:pStyle w:val="ListeParagraf"/>
        <w:numPr>
          <w:ilvl w:val="1"/>
          <w:numId w:val="2"/>
        </w:numPr>
        <w:tabs>
          <w:tab w:val="left" w:pos="1007"/>
        </w:tabs>
        <w:spacing w:before="55"/>
        <w:ind w:left="301" w:right="511" w:firstLine="350"/>
        <w:rPr>
          <w:sz w:val="20"/>
          <w:szCs w:val="20"/>
        </w:rPr>
      </w:pPr>
      <w:r w:rsidRPr="00916712">
        <w:rPr>
          <w:sz w:val="20"/>
        </w:rPr>
        <w:t>Bu tarihten sonra öğrenci ve veliler herhangi bir hak iddi</w:t>
      </w:r>
      <w:r w:rsidRPr="00916712">
        <w:rPr>
          <w:spacing w:val="-1"/>
          <w:sz w:val="20"/>
        </w:rPr>
        <w:t xml:space="preserve">a </w:t>
      </w:r>
      <w:r w:rsidRPr="00916712">
        <w:rPr>
          <w:sz w:val="20"/>
        </w:rPr>
        <w:t>edemez</w:t>
      </w:r>
      <w:r w:rsidRPr="00916712">
        <w:rPr>
          <w:sz w:val="20"/>
          <w:szCs w:val="20"/>
        </w:rPr>
        <w:t>.</w:t>
      </w:r>
    </w:p>
    <w:p w:rsidR="00B242A0" w:rsidRDefault="003F774A" w:rsidP="001A107A">
      <w:pPr>
        <w:pStyle w:val="ListeParagraf"/>
        <w:numPr>
          <w:ilvl w:val="1"/>
          <w:numId w:val="2"/>
        </w:numPr>
        <w:tabs>
          <w:tab w:val="left" w:pos="1007"/>
        </w:tabs>
        <w:spacing w:line="264" w:lineRule="auto"/>
        <w:ind w:left="301" w:right="217" w:firstLine="350"/>
        <w:jc w:val="both"/>
        <w:rPr>
          <w:sz w:val="20"/>
        </w:rPr>
      </w:pPr>
      <w:r w:rsidRPr="001A107A">
        <w:rPr>
          <w:sz w:val="20"/>
        </w:rPr>
        <w:t xml:space="preserve">Kayıt hakkı kazanan öğrencilerin </w:t>
      </w:r>
      <w:r w:rsidR="001140B4">
        <w:rPr>
          <w:sz w:val="20"/>
        </w:rPr>
        <w:t xml:space="preserve">kayıtları </w:t>
      </w:r>
      <w:r w:rsidRPr="001A107A">
        <w:rPr>
          <w:sz w:val="20"/>
        </w:rPr>
        <w:t>e-okul</w:t>
      </w:r>
      <w:r w:rsidR="001140B4">
        <w:rPr>
          <w:sz w:val="20"/>
        </w:rPr>
        <w:t xml:space="preserve"> üzerinden okul idaresi tarafından</w:t>
      </w:r>
      <w:r w:rsidRPr="001A107A">
        <w:rPr>
          <w:sz w:val="20"/>
        </w:rPr>
        <w:t xml:space="preserve"> yapılacaktır. </w:t>
      </w:r>
    </w:p>
    <w:p w:rsidR="001A107A" w:rsidRPr="001A107A" w:rsidRDefault="001A107A" w:rsidP="001A107A">
      <w:pPr>
        <w:pStyle w:val="ListeParagraf"/>
        <w:rPr>
          <w:sz w:val="20"/>
        </w:rPr>
      </w:pPr>
    </w:p>
    <w:p w:rsidR="001A107A" w:rsidRDefault="001A107A" w:rsidP="001A107A">
      <w:pPr>
        <w:pStyle w:val="ListeParagraf"/>
        <w:tabs>
          <w:tab w:val="left" w:pos="1007"/>
        </w:tabs>
        <w:spacing w:line="264" w:lineRule="auto"/>
        <w:ind w:left="651" w:right="217" w:firstLine="0"/>
        <w:jc w:val="both"/>
        <w:rPr>
          <w:sz w:val="20"/>
        </w:rPr>
      </w:pPr>
    </w:p>
    <w:p w:rsidR="003778DD" w:rsidRDefault="003778DD" w:rsidP="001A107A">
      <w:pPr>
        <w:pStyle w:val="ListeParagraf"/>
        <w:tabs>
          <w:tab w:val="left" w:pos="1007"/>
        </w:tabs>
        <w:spacing w:line="264" w:lineRule="auto"/>
        <w:ind w:left="651" w:right="217" w:firstLine="0"/>
        <w:jc w:val="both"/>
        <w:rPr>
          <w:sz w:val="20"/>
        </w:rPr>
      </w:pPr>
    </w:p>
    <w:p w:rsidR="003778DD" w:rsidRDefault="003778DD" w:rsidP="001A107A">
      <w:pPr>
        <w:pStyle w:val="ListeParagraf"/>
        <w:tabs>
          <w:tab w:val="left" w:pos="1007"/>
        </w:tabs>
        <w:spacing w:line="264" w:lineRule="auto"/>
        <w:ind w:left="651" w:right="217" w:firstLine="0"/>
        <w:jc w:val="both"/>
        <w:rPr>
          <w:sz w:val="20"/>
        </w:rPr>
      </w:pPr>
    </w:p>
    <w:p w:rsidR="003778DD" w:rsidRPr="00B242A0" w:rsidRDefault="003778DD" w:rsidP="001A107A">
      <w:pPr>
        <w:pStyle w:val="ListeParagraf"/>
        <w:tabs>
          <w:tab w:val="left" w:pos="1007"/>
        </w:tabs>
        <w:spacing w:line="264" w:lineRule="auto"/>
        <w:ind w:left="651" w:right="217" w:firstLine="0"/>
        <w:jc w:val="both"/>
        <w:rPr>
          <w:sz w:val="20"/>
        </w:rPr>
      </w:pPr>
    </w:p>
    <w:p w:rsidR="00EF7FD4" w:rsidRDefault="003F774A">
      <w:pPr>
        <w:pStyle w:val="Balk21"/>
        <w:numPr>
          <w:ilvl w:val="0"/>
          <w:numId w:val="2"/>
        </w:numPr>
        <w:tabs>
          <w:tab w:val="left" w:pos="635"/>
        </w:tabs>
        <w:ind w:left="634" w:hanging="333"/>
      </w:pPr>
      <w:r>
        <w:rPr>
          <w:color w:val="00AFEF"/>
        </w:rPr>
        <w:t>Sınav Yürütme</w:t>
      </w:r>
      <w:r>
        <w:rPr>
          <w:color w:val="00AFEF"/>
          <w:spacing w:val="-1"/>
        </w:rPr>
        <w:t xml:space="preserve"> </w:t>
      </w:r>
      <w:r>
        <w:rPr>
          <w:color w:val="00AFEF"/>
        </w:rPr>
        <w:t>Kurulu</w:t>
      </w:r>
    </w:p>
    <w:p w:rsidR="00EF7FD4" w:rsidRDefault="00EF7FD4">
      <w:pPr>
        <w:pStyle w:val="GvdeMetni"/>
        <w:spacing w:before="9"/>
        <w:rPr>
          <w:sz w:val="17"/>
        </w:rPr>
      </w:pPr>
    </w:p>
    <w:tbl>
      <w:tblPr>
        <w:tblStyle w:val="TableNormal"/>
        <w:tblW w:w="0" w:type="auto"/>
        <w:tblInd w:w="101" w:type="dxa"/>
        <w:tblLayout w:type="fixed"/>
        <w:tblLook w:val="01E0" w:firstRow="1" w:lastRow="1" w:firstColumn="1" w:lastColumn="1" w:noHBand="0" w:noVBand="0"/>
      </w:tblPr>
      <w:tblGrid>
        <w:gridCol w:w="2734"/>
        <w:gridCol w:w="2694"/>
        <w:gridCol w:w="3735"/>
      </w:tblGrid>
      <w:tr w:rsidR="00EF7FD4" w:rsidTr="00C45813">
        <w:trPr>
          <w:trHeight w:val="221"/>
        </w:trPr>
        <w:tc>
          <w:tcPr>
            <w:tcW w:w="2734" w:type="dxa"/>
          </w:tcPr>
          <w:p w:rsidR="00EF7FD4" w:rsidRDefault="00625F60">
            <w:pPr>
              <w:pStyle w:val="TableParagraph"/>
              <w:spacing w:line="202" w:lineRule="exact"/>
              <w:rPr>
                <w:sz w:val="20"/>
              </w:rPr>
            </w:pPr>
            <w:r>
              <w:rPr>
                <w:sz w:val="20"/>
              </w:rPr>
              <w:t>Aydın Asar</w:t>
            </w:r>
          </w:p>
        </w:tc>
        <w:tc>
          <w:tcPr>
            <w:tcW w:w="2694" w:type="dxa"/>
          </w:tcPr>
          <w:p w:rsidR="00EF7FD4" w:rsidRDefault="003F774A">
            <w:pPr>
              <w:pStyle w:val="TableParagraph"/>
              <w:spacing w:line="202" w:lineRule="exact"/>
              <w:ind w:left="166"/>
              <w:rPr>
                <w:sz w:val="20"/>
              </w:rPr>
            </w:pPr>
            <w:r>
              <w:rPr>
                <w:sz w:val="20"/>
              </w:rPr>
              <w:t>Kurul Başkanı</w:t>
            </w:r>
          </w:p>
        </w:tc>
        <w:tc>
          <w:tcPr>
            <w:tcW w:w="3735" w:type="dxa"/>
          </w:tcPr>
          <w:p w:rsidR="00D56AF7" w:rsidRDefault="001660A4" w:rsidP="00D56AF7">
            <w:pPr>
              <w:pStyle w:val="TableParagraph"/>
              <w:spacing w:line="202" w:lineRule="exact"/>
              <w:ind w:left="0" w:right="200"/>
              <w:rPr>
                <w:sz w:val="20"/>
              </w:rPr>
            </w:pPr>
            <w:r>
              <w:rPr>
                <w:sz w:val="20"/>
              </w:rPr>
              <w:t xml:space="preserve">Prof. Dr. Necmettin Erbakan </w:t>
            </w:r>
            <w:r w:rsidR="00D56AF7">
              <w:rPr>
                <w:sz w:val="20"/>
              </w:rPr>
              <w:t>İmam Hatip Ortaokulu</w:t>
            </w:r>
          </w:p>
        </w:tc>
      </w:tr>
      <w:tr w:rsidR="00D56AF7" w:rsidTr="00C45813">
        <w:trPr>
          <w:trHeight w:val="225"/>
        </w:trPr>
        <w:tc>
          <w:tcPr>
            <w:tcW w:w="2734" w:type="dxa"/>
          </w:tcPr>
          <w:p w:rsidR="00D56AF7" w:rsidRDefault="001660A4">
            <w:pPr>
              <w:pStyle w:val="TableParagraph"/>
              <w:spacing w:line="206" w:lineRule="exact"/>
              <w:rPr>
                <w:sz w:val="20"/>
              </w:rPr>
            </w:pPr>
            <w:r>
              <w:rPr>
                <w:sz w:val="20"/>
              </w:rPr>
              <w:t>Nuran Baygül</w:t>
            </w:r>
          </w:p>
        </w:tc>
        <w:tc>
          <w:tcPr>
            <w:tcW w:w="2694" w:type="dxa"/>
          </w:tcPr>
          <w:p w:rsidR="00D56AF7" w:rsidRDefault="00D56AF7">
            <w:pPr>
              <w:pStyle w:val="TableParagraph"/>
              <w:spacing w:line="206" w:lineRule="exact"/>
              <w:ind w:left="166"/>
              <w:rPr>
                <w:sz w:val="20"/>
              </w:rPr>
            </w:pPr>
            <w:r>
              <w:rPr>
                <w:sz w:val="20"/>
              </w:rPr>
              <w:t>Türkçe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r w:rsidR="00D56AF7" w:rsidTr="00C45813">
        <w:trPr>
          <w:trHeight w:val="229"/>
        </w:trPr>
        <w:tc>
          <w:tcPr>
            <w:tcW w:w="2734" w:type="dxa"/>
          </w:tcPr>
          <w:p w:rsidR="00D56AF7" w:rsidRDefault="001660A4" w:rsidP="001660A4">
            <w:pPr>
              <w:pStyle w:val="TableParagraph"/>
              <w:spacing w:line="209" w:lineRule="exact"/>
              <w:rPr>
                <w:sz w:val="20"/>
              </w:rPr>
            </w:pPr>
            <w:r>
              <w:rPr>
                <w:sz w:val="20"/>
              </w:rPr>
              <w:t>Hayrunnisa Kıvrak</w:t>
            </w:r>
          </w:p>
        </w:tc>
        <w:tc>
          <w:tcPr>
            <w:tcW w:w="2694" w:type="dxa"/>
          </w:tcPr>
          <w:p w:rsidR="00D56AF7" w:rsidRDefault="00D56AF7">
            <w:pPr>
              <w:pStyle w:val="TableParagraph"/>
              <w:spacing w:line="209" w:lineRule="exact"/>
              <w:ind w:left="166"/>
              <w:rPr>
                <w:sz w:val="20"/>
              </w:rPr>
            </w:pPr>
            <w:r>
              <w:rPr>
                <w:sz w:val="20"/>
              </w:rPr>
              <w:t>Matematik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r w:rsidR="00D56AF7" w:rsidTr="00C45813">
        <w:trPr>
          <w:trHeight w:val="228"/>
        </w:trPr>
        <w:tc>
          <w:tcPr>
            <w:tcW w:w="2734" w:type="dxa"/>
          </w:tcPr>
          <w:p w:rsidR="001660A4" w:rsidRDefault="001660A4">
            <w:pPr>
              <w:pStyle w:val="TableParagraph"/>
              <w:spacing w:line="208" w:lineRule="exact"/>
              <w:rPr>
                <w:sz w:val="20"/>
              </w:rPr>
            </w:pPr>
            <w:r>
              <w:rPr>
                <w:sz w:val="20"/>
              </w:rPr>
              <w:t>Ömer Çiftbaş</w:t>
            </w:r>
          </w:p>
          <w:p w:rsidR="00D56AF7" w:rsidRDefault="00D56AF7" w:rsidP="001660A4">
            <w:pPr>
              <w:pStyle w:val="TableParagraph"/>
              <w:spacing w:line="208" w:lineRule="exact"/>
              <w:ind w:left="0"/>
              <w:rPr>
                <w:sz w:val="20"/>
              </w:rPr>
            </w:pPr>
          </w:p>
        </w:tc>
        <w:tc>
          <w:tcPr>
            <w:tcW w:w="2694" w:type="dxa"/>
          </w:tcPr>
          <w:p w:rsidR="00D56AF7" w:rsidRDefault="00D56AF7">
            <w:pPr>
              <w:pStyle w:val="TableParagraph"/>
              <w:spacing w:line="208" w:lineRule="exact"/>
              <w:ind w:left="166"/>
              <w:rPr>
                <w:sz w:val="20"/>
              </w:rPr>
            </w:pPr>
            <w:r>
              <w:rPr>
                <w:sz w:val="20"/>
              </w:rPr>
              <w:t>Fen Bilimleri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r w:rsidR="00D56AF7" w:rsidTr="00C45813">
        <w:trPr>
          <w:trHeight w:val="229"/>
        </w:trPr>
        <w:tc>
          <w:tcPr>
            <w:tcW w:w="2734" w:type="dxa"/>
          </w:tcPr>
          <w:p w:rsidR="00D56AF7" w:rsidRDefault="001660A4">
            <w:pPr>
              <w:pStyle w:val="TableParagraph"/>
              <w:spacing w:line="209" w:lineRule="exact"/>
              <w:rPr>
                <w:sz w:val="20"/>
              </w:rPr>
            </w:pPr>
            <w:r>
              <w:rPr>
                <w:sz w:val="20"/>
              </w:rPr>
              <w:t>İsa Gökçe</w:t>
            </w:r>
          </w:p>
        </w:tc>
        <w:tc>
          <w:tcPr>
            <w:tcW w:w="2694" w:type="dxa"/>
          </w:tcPr>
          <w:p w:rsidR="00D56AF7" w:rsidRDefault="00D56AF7">
            <w:pPr>
              <w:pStyle w:val="TableParagraph"/>
              <w:spacing w:line="209" w:lineRule="exact"/>
              <w:ind w:left="166"/>
              <w:rPr>
                <w:sz w:val="20"/>
              </w:rPr>
            </w:pPr>
            <w:r>
              <w:rPr>
                <w:sz w:val="20"/>
              </w:rPr>
              <w:t>Sosyal Bilgiler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r w:rsidR="00D56AF7" w:rsidTr="00C45813">
        <w:trPr>
          <w:trHeight w:val="252"/>
        </w:trPr>
        <w:tc>
          <w:tcPr>
            <w:tcW w:w="2734" w:type="dxa"/>
          </w:tcPr>
          <w:p w:rsidR="00D56AF7" w:rsidRDefault="001660A4">
            <w:pPr>
              <w:pStyle w:val="TableParagraph"/>
              <w:spacing w:line="227" w:lineRule="exact"/>
              <w:rPr>
                <w:sz w:val="20"/>
              </w:rPr>
            </w:pPr>
            <w:r>
              <w:rPr>
                <w:sz w:val="20"/>
              </w:rPr>
              <w:t>Tülay Burhanoğlu</w:t>
            </w:r>
          </w:p>
        </w:tc>
        <w:tc>
          <w:tcPr>
            <w:tcW w:w="2694" w:type="dxa"/>
          </w:tcPr>
          <w:p w:rsidR="00D56AF7" w:rsidRDefault="00D56AF7">
            <w:pPr>
              <w:pStyle w:val="TableParagraph"/>
              <w:spacing w:line="227" w:lineRule="exact"/>
              <w:ind w:left="166"/>
              <w:rPr>
                <w:sz w:val="20"/>
              </w:rPr>
            </w:pPr>
            <w:r>
              <w:rPr>
                <w:sz w:val="20"/>
              </w:rPr>
              <w:t>İngilizce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r w:rsidR="00D56AF7" w:rsidTr="00C45813">
        <w:trPr>
          <w:trHeight w:val="248"/>
        </w:trPr>
        <w:tc>
          <w:tcPr>
            <w:tcW w:w="2734" w:type="dxa"/>
          </w:tcPr>
          <w:p w:rsidR="00D56AF7" w:rsidRDefault="001660A4">
            <w:pPr>
              <w:pStyle w:val="TableParagraph"/>
              <w:spacing w:before="18" w:line="210" w:lineRule="exact"/>
              <w:rPr>
                <w:sz w:val="20"/>
              </w:rPr>
            </w:pPr>
            <w:r>
              <w:rPr>
                <w:sz w:val="20"/>
              </w:rPr>
              <w:t>Feride Çalışgan</w:t>
            </w:r>
          </w:p>
        </w:tc>
        <w:tc>
          <w:tcPr>
            <w:tcW w:w="2694" w:type="dxa"/>
          </w:tcPr>
          <w:p w:rsidR="00D56AF7" w:rsidRDefault="00D56AF7">
            <w:pPr>
              <w:pStyle w:val="TableParagraph"/>
              <w:spacing w:before="18" w:line="210" w:lineRule="exact"/>
              <w:ind w:left="166"/>
              <w:rPr>
                <w:sz w:val="20"/>
              </w:rPr>
            </w:pPr>
            <w:r>
              <w:rPr>
                <w:sz w:val="20"/>
              </w:rPr>
              <w:t>Din KAB. Öğretmeni</w:t>
            </w:r>
          </w:p>
        </w:tc>
        <w:tc>
          <w:tcPr>
            <w:tcW w:w="3735" w:type="dxa"/>
          </w:tcPr>
          <w:p w:rsidR="00D56AF7" w:rsidRDefault="001660A4" w:rsidP="00A74BD2">
            <w:pPr>
              <w:pStyle w:val="TableParagraph"/>
              <w:spacing w:line="202" w:lineRule="exact"/>
              <w:ind w:left="0" w:right="200"/>
              <w:rPr>
                <w:sz w:val="20"/>
              </w:rPr>
            </w:pPr>
            <w:r>
              <w:rPr>
                <w:sz w:val="20"/>
              </w:rPr>
              <w:t>Prof. Dr. Necmettin Erbakan İmam Hatip Ortaokulu</w:t>
            </w:r>
          </w:p>
        </w:tc>
      </w:tr>
    </w:tbl>
    <w:p w:rsidR="00EF7FD4" w:rsidRDefault="00EF7FD4">
      <w:pPr>
        <w:pStyle w:val="GvdeMetni"/>
        <w:spacing w:before="8"/>
        <w:rPr>
          <w:sz w:val="25"/>
        </w:rPr>
      </w:pPr>
    </w:p>
    <w:p w:rsidR="0058150B" w:rsidRPr="004F5561" w:rsidRDefault="003F774A" w:rsidP="0058150B">
      <w:pPr>
        <w:pStyle w:val="Balk21"/>
        <w:numPr>
          <w:ilvl w:val="0"/>
          <w:numId w:val="3"/>
        </w:numPr>
        <w:tabs>
          <w:tab w:val="left" w:pos="633"/>
        </w:tabs>
        <w:spacing w:before="1"/>
      </w:pPr>
      <w:r>
        <w:rPr>
          <w:color w:val="00AFEF"/>
        </w:rPr>
        <w:t>İletişim</w:t>
      </w:r>
      <w:r>
        <w:rPr>
          <w:color w:val="00AFEF"/>
          <w:spacing w:val="1"/>
        </w:rPr>
        <w:t xml:space="preserve"> </w:t>
      </w:r>
      <w:r>
        <w:rPr>
          <w:color w:val="00AFEF"/>
        </w:rPr>
        <w:t>Bilgileri</w:t>
      </w:r>
      <w:r w:rsidR="00A14ADA">
        <w:t xml:space="preserve"> </w:t>
      </w:r>
    </w:p>
    <w:p w:rsidR="00A14ADA" w:rsidRDefault="0058150B" w:rsidP="0058150B">
      <w:pPr>
        <w:pStyle w:val="Balk21"/>
        <w:numPr>
          <w:ilvl w:val="0"/>
          <w:numId w:val="3"/>
        </w:numPr>
        <w:tabs>
          <w:tab w:val="left" w:pos="633"/>
        </w:tabs>
        <w:spacing w:before="1"/>
        <w:ind w:left="632" w:hanging="331"/>
      </w:pPr>
      <w:r>
        <w:rPr>
          <w:color w:val="00AFEF"/>
        </w:rPr>
        <w:t>Adres</w:t>
      </w:r>
      <w:r>
        <w:rPr>
          <w:color w:val="00AFEF"/>
        </w:rPr>
        <w:tab/>
        <w:t>:</w:t>
      </w:r>
      <w:r w:rsidRPr="00A14ADA">
        <w:t xml:space="preserve"> </w:t>
      </w:r>
      <w:r>
        <w:t xml:space="preserve">Ulukavak </w:t>
      </w:r>
      <w:r w:rsidR="000C4C69">
        <w:t>Mah.</w:t>
      </w:r>
      <w:r w:rsidR="00625F60">
        <w:t>Çatalhavuz 16.Sokak No:2</w:t>
      </w:r>
      <w:r w:rsidR="00A14ADA">
        <w:t xml:space="preserve">  Merkez/Çorum</w:t>
      </w:r>
    </w:p>
    <w:p w:rsidR="00EF7FD4" w:rsidRDefault="00625F60">
      <w:pPr>
        <w:spacing w:before="55"/>
        <w:ind w:left="301"/>
        <w:rPr>
          <w:sz w:val="20"/>
        </w:rPr>
      </w:pPr>
      <w:r>
        <w:rPr>
          <w:sz w:val="20"/>
        </w:rPr>
        <w:t>Tel</w:t>
      </w:r>
      <w:r>
        <w:rPr>
          <w:sz w:val="20"/>
        </w:rPr>
        <w:tab/>
      </w:r>
      <w:r>
        <w:rPr>
          <w:sz w:val="20"/>
        </w:rPr>
        <w:tab/>
        <w:t>:0 364 502 52 91</w:t>
      </w:r>
    </w:p>
    <w:p w:rsidR="00A14ADA" w:rsidRDefault="00625F60">
      <w:pPr>
        <w:spacing w:before="55"/>
        <w:ind w:left="301"/>
        <w:rPr>
          <w:sz w:val="19"/>
        </w:rPr>
      </w:pPr>
      <w:r>
        <w:rPr>
          <w:sz w:val="20"/>
        </w:rPr>
        <w:t>Fax</w:t>
      </w:r>
      <w:r>
        <w:rPr>
          <w:sz w:val="20"/>
        </w:rPr>
        <w:tab/>
      </w:r>
      <w:r>
        <w:rPr>
          <w:sz w:val="20"/>
        </w:rPr>
        <w:tab/>
        <w:t>:0 364 502 52 91</w:t>
      </w:r>
    </w:p>
    <w:p w:rsidR="00A14ADA" w:rsidRDefault="00A14ADA">
      <w:pPr>
        <w:spacing w:before="1"/>
        <w:ind w:left="301"/>
        <w:rPr>
          <w:sz w:val="20"/>
        </w:rPr>
      </w:pPr>
    </w:p>
    <w:p w:rsidR="00EF7FD4" w:rsidRPr="00D56AF7" w:rsidRDefault="00A14ADA" w:rsidP="00D56AF7">
      <w:pPr>
        <w:rPr>
          <w:w w:val="110"/>
          <w:sz w:val="19"/>
        </w:rPr>
      </w:pPr>
      <w:r>
        <w:rPr>
          <w:rFonts w:ascii="Wingdings" w:hAnsi="Wingdings"/>
          <w:w w:val="255"/>
          <w:sz w:val="20"/>
        </w:rPr>
        <w:t></w:t>
      </w:r>
    </w:p>
    <w:p w:rsidR="00EF7FD4" w:rsidRDefault="00EF7FD4">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3778DD" w:rsidRDefault="003778DD">
      <w:pPr>
        <w:pStyle w:val="GvdeMetni"/>
      </w:pPr>
    </w:p>
    <w:p w:rsidR="00EF7FD4" w:rsidRDefault="00B04364">
      <w:pPr>
        <w:pStyle w:val="GvdeMetni"/>
        <w:spacing w:before="8"/>
        <w:rPr>
          <w:sz w:val="14"/>
        </w:rPr>
      </w:pPr>
      <w:r>
        <w:rPr>
          <w:noProof/>
          <w:lang w:bidi="ar-SA"/>
        </w:rPr>
        <mc:AlternateContent>
          <mc:Choice Requires="wps">
            <w:drawing>
              <wp:anchor distT="0" distB="0" distL="0" distR="0" simplePos="0" relativeHeight="251659776" behindDoc="1" locked="0" layoutInCell="1" allowOverlap="1">
                <wp:simplePos x="0" y="0"/>
                <wp:positionH relativeFrom="page">
                  <wp:posOffset>829310</wp:posOffset>
                </wp:positionH>
                <wp:positionV relativeFrom="paragraph">
                  <wp:posOffset>135890</wp:posOffset>
                </wp:positionV>
                <wp:extent cx="5900420" cy="1137285"/>
                <wp:effectExtent l="10160" t="9525" r="1397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1372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7FD4" w:rsidRDefault="00EF7FD4">
                            <w:pPr>
                              <w:pStyle w:val="GvdeMetni"/>
                              <w:spacing w:before="8"/>
                              <w:rPr>
                                <w:sz w:val="28"/>
                              </w:rPr>
                            </w:pPr>
                          </w:p>
                          <w:p w:rsidR="00EF7FD4" w:rsidRDefault="003F774A">
                            <w:pPr>
                              <w:spacing w:before="1"/>
                              <w:ind w:left="110"/>
                              <w:rPr>
                                <w:b/>
                                <w:sz w:val="20"/>
                              </w:rPr>
                            </w:pPr>
                            <w:r>
                              <w:rPr>
                                <w:b/>
                                <w:color w:val="FF0000"/>
                                <w:sz w:val="20"/>
                              </w:rPr>
                              <w:t>UYARI:</w:t>
                            </w:r>
                          </w:p>
                          <w:p w:rsidR="00EF7FD4" w:rsidRDefault="003F774A">
                            <w:pPr>
                              <w:spacing w:before="135" w:line="256" w:lineRule="auto"/>
                              <w:ind w:left="110" w:right="116"/>
                              <w:jc w:val="both"/>
                              <w:rPr>
                                <w:i/>
                                <w:sz w:val="20"/>
                              </w:rPr>
                            </w:pPr>
                            <w:r>
                              <w:rPr>
                                <w:i/>
                                <w:color w:val="FF0000"/>
                                <w:sz w:val="20"/>
                              </w:rPr>
                              <w:t>Sayın Veliler ve Öğrenciler, lütfen bu şartnameyi dikkatlice okuyunuz. Sınava giren her bir öğrenci ve velisi, sınav başvurusunu yapmakla birlikte işbu şartnameyi okuduğunu ve şartlarını aynen kabul ettiğini beyan ve taahhüt etmiş sayılır. Sınava katıldıktan sonra bu şartnameye itiraz edemez.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3pt;margin-top:10.7pt;width:464.6pt;height:89.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" filled="f" strokeweight=".16931mm">
                <v:textbox inset="0,0,0,0">
                  <w:txbxContent>
                    <w:p w:rsidR="00EF7FD4" w:rsidRDefault="00EF7FD4">
                      <w:pPr>
                        <w:pStyle w:val="GvdeMetni"/>
                        <w:spacing w:before="8"/>
                        <w:rPr>
                          <w:sz w:val="28"/>
                        </w:rPr>
                      </w:pPr>
                    </w:p>
                    <w:p w:rsidR="00EF7FD4" w:rsidRDefault="003F774A">
                      <w:pPr>
                        <w:spacing w:before="1"/>
                        <w:ind w:left="110"/>
                        <w:rPr>
                          <w:b/>
                          <w:sz w:val="20"/>
                        </w:rPr>
                      </w:pPr>
                      <w:r>
                        <w:rPr>
                          <w:b/>
                          <w:color w:val="FF0000"/>
                          <w:sz w:val="20"/>
                        </w:rPr>
                        <w:t>UYARI:</w:t>
                      </w:r>
                    </w:p>
                    <w:p w:rsidR="00EF7FD4" w:rsidRDefault="003F774A">
                      <w:pPr>
                        <w:spacing w:before="135" w:line="256" w:lineRule="auto"/>
                        <w:ind w:left="110" w:right="116"/>
                        <w:jc w:val="both"/>
                        <w:rPr>
                          <w:i/>
                          <w:sz w:val="20"/>
                        </w:rPr>
                      </w:pPr>
                      <w:r>
                        <w:rPr>
                          <w:i/>
                          <w:color w:val="FF0000"/>
                          <w:sz w:val="20"/>
                        </w:rPr>
                        <w:t>Sayın Veliler ve Öğrenciler, lütfen bu şartnameyi dikkatlice okuyunuz. Sınava giren her bir öğrenci ve velisi, sınav başvurusunu yapmakla birlikte işbu şartnameyi okuduğunu ve şartlarını aynen kabul ettiğini beyan ve taahhüt etmiş sayılır. Sınava katıldıktan sonra bu şartnameye itiraz edemez.</w:t>
                      </w:r>
                    </w:p>
                  </w:txbxContent>
                </v:textbox>
                <w10:wrap type="topAndBottom" anchorx="page"/>
              </v:shape>
            </w:pict>
          </mc:Fallback>
        </mc:AlternateContent>
      </w:r>
    </w:p>
    <w:p w:rsidR="00EF7FD4" w:rsidRDefault="00EF7FD4" w:rsidP="00D56AF7">
      <w:pPr>
        <w:pStyle w:val="Balk11"/>
        <w:spacing w:before="59"/>
        <w:ind w:left="0"/>
        <w:jc w:val="left"/>
      </w:pPr>
      <w:bookmarkStart w:id="0" w:name="_GoBack"/>
      <w:bookmarkEnd w:id="0"/>
    </w:p>
    <w:sectPr w:rsidR="00EF7FD4" w:rsidSect="00EF7FD4">
      <w:pgSz w:w="11900" w:h="16850"/>
      <w:pgMar w:top="1320" w:right="1200" w:bottom="280" w:left="11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85" w:rsidRDefault="00CB1485" w:rsidP="00FE46EB">
      <w:r>
        <w:separator/>
      </w:r>
    </w:p>
  </w:endnote>
  <w:endnote w:type="continuationSeparator" w:id="0">
    <w:p w:rsidR="00CB1485" w:rsidRDefault="00CB1485" w:rsidP="00FE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85" w:rsidRDefault="00CB1485" w:rsidP="00FE46EB">
      <w:r>
        <w:separator/>
      </w:r>
    </w:p>
  </w:footnote>
  <w:footnote w:type="continuationSeparator" w:id="0">
    <w:p w:rsidR="00CB1485" w:rsidRDefault="00CB1485" w:rsidP="00FE4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171E"/>
    <w:multiLevelType w:val="hybridMultilevel"/>
    <w:tmpl w:val="A2EE29F2"/>
    <w:lvl w:ilvl="0" w:tplc="9B463B76">
      <w:start w:val="8"/>
      <w:numFmt w:val="decimal"/>
      <w:lvlText w:val="%1."/>
      <w:lvlJc w:val="left"/>
      <w:pPr>
        <w:ind w:left="301" w:hanging="356"/>
      </w:pPr>
      <w:rPr>
        <w:rFonts w:ascii="Arial" w:eastAsia="Arial" w:hAnsi="Arial" w:cs="Arial" w:hint="default"/>
        <w:spacing w:val="-1"/>
        <w:w w:val="99"/>
        <w:sz w:val="20"/>
        <w:szCs w:val="20"/>
        <w:lang w:val="tr-TR" w:eastAsia="tr-TR" w:bidi="tr-TR"/>
      </w:rPr>
    </w:lvl>
    <w:lvl w:ilvl="1" w:tplc="6F385A86">
      <w:numFmt w:val="bullet"/>
      <w:lvlText w:val="•"/>
      <w:lvlJc w:val="left"/>
      <w:pPr>
        <w:ind w:left="1227" w:hanging="356"/>
      </w:pPr>
      <w:rPr>
        <w:rFonts w:hint="default"/>
        <w:lang w:val="tr-TR" w:eastAsia="tr-TR" w:bidi="tr-TR"/>
      </w:rPr>
    </w:lvl>
    <w:lvl w:ilvl="2" w:tplc="5DA02650">
      <w:numFmt w:val="bullet"/>
      <w:lvlText w:val="•"/>
      <w:lvlJc w:val="left"/>
      <w:pPr>
        <w:ind w:left="2155" w:hanging="356"/>
      </w:pPr>
      <w:rPr>
        <w:rFonts w:hint="default"/>
        <w:lang w:val="tr-TR" w:eastAsia="tr-TR" w:bidi="tr-TR"/>
      </w:rPr>
    </w:lvl>
    <w:lvl w:ilvl="3" w:tplc="1714C24C">
      <w:numFmt w:val="bullet"/>
      <w:lvlText w:val="•"/>
      <w:lvlJc w:val="left"/>
      <w:pPr>
        <w:ind w:left="3083" w:hanging="356"/>
      </w:pPr>
      <w:rPr>
        <w:rFonts w:hint="default"/>
        <w:lang w:val="tr-TR" w:eastAsia="tr-TR" w:bidi="tr-TR"/>
      </w:rPr>
    </w:lvl>
    <w:lvl w:ilvl="4" w:tplc="5C6ADC28">
      <w:numFmt w:val="bullet"/>
      <w:lvlText w:val="•"/>
      <w:lvlJc w:val="left"/>
      <w:pPr>
        <w:ind w:left="4011" w:hanging="356"/>
      </w:pPr>
      <w:rPr>
        <w:rFonts w:hint="default"/>
        <w:lang w:val="tr-TR" w:eastAsia="tr-TR" w:bidi="tr-TR"/>
      </w:rPr>
    </w:lvl>
    <w:lvl w:ilvl="5" w:tplc="79506A7A">
      <w:numFmt w:val="bullet"/>
      <w:lvlText w:val="•"/>
      <w:lvlJc w:val="left"/>
      <w:pPr>
        <w:ind w:left="4939" w:hanging="356"/>
      </w:pPr>
      <w:rPr>
        <w:rFonts w:hint="default"/>
        <w:lang w:val="tr-TR" w:eastAsia="tr-TR" w:bidi="tr-TR"/>
      </w:rPr>
    </w:lvl>
    <w:lvl w:ilvl="6" w:tplc="37E824AC">
      <w:numFmt w:val="bullet"/>
      <w:lvlText w:val="•"/>
      <w:lvlJc w:val="left"/>
      <w:pPr>
        <w:ind w:left="5867" w:hanging="356"/>
      </w:pPr>
      <w:rPr>
        <w:rFonts w:hint="default"/>
        <w:lang w:val="tr-TR" w:eastAsia="tr-TR" w:bidi="tr-TR"/>
      </w:rPr>
    </w:lvl>
    <w:lvl w:ilvl="7" w:tplc="42DC3DAC">
      <w:numFmt w:val="bullet"/>
      <w:lvlText w:val="•"/>
      <w:lvlJc w:val="left"/>
      <w:pPr>
        <w:ind w:left="6795" w:hanging="356"/>
      </w:pPr>
      <w:rPr>
        <w:rFonts w:hint="default"/>
        <w:lang w:val="tr-TR" w:eastAsia="tr-TR" w:bidi="tr-TR"/>
      </w:rPr>
    </w:lvl>
    <w:lvl w:ilvl="8" w:tplc="83409FA2">
      <w:numFmt w:val="bullet"/>
      <w:lvlText w:val="•"/>
      <w:lvlJc w:val="left"/>
      <w:pPr>
        <w:ind w:left="7723" w:hanging="356"/>
      </w:pPr>
      <w:rPr>
        <w:rFonts w:hint="default"/>
        <w:lang w:val="tr-TR" w:eastAsia="tr-TR" w:bidi="tr-TR"/>
      </w:rPr>
    </w:lvl>
  </w:abstractNum>
  <w:abstractNum w:abstractNumId="1">
    <w:nsid w:val="4447147D"/>
    <w:multiLevelType w:val="hybridMultilevel"/>
    <w:tmpl w:val="72440934"/>
    <w:lvl w:ilvl="0" w:tplc="8F2AD4C0">
      <w:start w:val="1"/>
      <w:numFmt w:val="decimal"/>
      <w:lvlText w:val="%1."/>
      <w:lvlJc w:val="left"/>
      <w:pPr>
        <w:ind w:left="521" w:hanging="221"/>
      </w:pPr>
      <w:rPr>
        <w:rFonts w:ascii="Arial" w:eastAsia="Arial" w:hAnsi="Arial" w:cs="Arial" w:hint="default"/>
        <w:b/>
        <w:bCs/>
        <w:color w:val="00AFEF"/>
        <w:w w:val="99"/>
        <w:sz w:val="20"/>
        <w:szCs w:val="20"/>
        <w:lang w:val="tr-TR" w:eastAsia="tr-TR" w:bidi="tr-TR"/>
      </w:rPr>
    </w:lvl>
    <w:lvl w:ilvl="1" w:tplc="7E38CEE6">
      <w:start w:val="1"/>
      <w:numFmt w:val="decimal"/>
      <w:lvlText w:val="%2."/>
      <w:lvlJc w:val="left"/>
      <w:pPr>
        <w:ind w:left="1006" w:hanging="356"/>
      </w:pPr>
      <w:rPr>
        <w:rFonts w:ascii="Arial" w:eastAsia="Arial" w:hAnsi="Arial" w:cs="Arial" w:hint="default"/>
        <w:spacing w:val="-1"/>
        <w:w w:val="99"/>
        <w:sz w:val="20"/>
        <w:szCs w:val="20"/>
        <w:lang w:val="tr-TR" w:eastAsia="tr-TR" w:bidi="tr-TR"/>
      </w:rPr>
    </w:lvl>
    <w:lvl w:ilvl="2" w:tplc="0C206ADA">
      <w:numFmt w:val="bullet"/>
      <w:lvlText w:val="•"/>
      <w:lvlJc w:val="left"/>
      <w:pPr>
        <w:ind w:left="1000" w:hanging="356"/>
      </w:pPr>
      <w:rPr>
        <w:rFonts w:hint="default"/>
        <w:lang w:val="tr-TR" w:eastAsia="tr-TR" w:bidi="tr-TR"/>
      </w:rPr>
    </w:lvl>
    <w:lvl w:ilvl="3" w:tplc="B0808A9A">
      <w:numFmt w:val="bullet"/>
      <w:lvlText w:val="•"/>
      <w:lvlJc w:val="left"/>
      <w:pPr>
        <w:ind w:left="2072" w:hanging="356"/>
      </w:pPr>
      <w:rPr>
        <w:rFonts w:hint="default"/>
        <w:lang w:val="tr-TR" w:eastAsia="tr-TR" w:bidi="tr-TR"/>
      </w:rPr>
    </w:lvl>
    <w:lvl w:ilvl="4" w:tplc="CAF6F3E4">
      <w:numFmt w:val="bullet"/>
      <w:lvlText w:val="•"/>
      <w:lvlJc w:val="left"/>
      <w:pPr>
        <w:ind w:left="3144" w:hanging="356"/>
      </w:pPr>
      <w:rPr>
        <w:rFonts w:hint="default"/>
        <w:lang w:val="tr-TR" w:eastAsia="tr-TR" w:bidi="tr-TR"/>
      </w:rPr>
    </w:lvl>
    <w:lvl w:ilvl="5" w:tplc="1D0E1EE8">
      <w:numFmt w:val="bullet"/>
      <w:lvlText w:val="•"/>
      <w:lvlJc w:val="left"/>
      <w:pPr>
        <w:ind w:left="4217" w:hanging="356"/>
      </w:pPr>
      <w:rPr>
        <w:rFonts w:hint="default"/>
        <w:lang w:val="tr-TR" w:eastAsia="tr-TR" w:bidi="tr-TR"/>
      </w:rPr>
    </w:lvl>
    <w:lvl w:ilvl="6" w:tplc="08B8D6FA">
      <w:numFmt w:val="bullet"/>
      <w:lvlText w:val="•"/>
      <w:lvlJc w:val="left"/>
      <w:pPr>
        <w:ind w:left="5289" w:hanging="356"/>
      </w:pPr>
      <w:rPr>
        <w:rFonts w:hint="default"/>
        <w:lang w:val="tr-TR" w:eastAsia="tr-TR" w:bidi="tr-TR"/>
      </w:rPr>
    </w:lvl>
    <w:lvl w:ilvl="7" w:tplc="E33E452E">
      <w:numFmt w:val="bullet"/>
      <w:lvlText w:val="•"/>
      <w:lvlJc w:val="left"/>
      <w:pPr>
        <w:ind w:left="6362" w:hanging="356"/>
      </w:pPr>
      <w:rPr>
        <w:rFonts w:hint="default"/>
        <w:lang w:val="tr-TR" w:eastAsia="tr-TR" w:bidi="tr-TR"/>
      </w:rPr>
    </w:lvl>
    <w:lvl w:ilvl="8" w:tplc="60B2E6AA">
      <w:numFmt w:val="bullet"/>
      <w:lvlText w:val="•"/>
      <w:lvlJc w:val="left"/>
      <w:pPr>
        <w:ind w:left="7434" w:hanging="356"/>
      </w:pPr>
      <w:rPr>
        <w:rFonts w:hint="default"/>
        <w:lang w:val="tr-TR" w:eastAsia="tr-TR" w:bidi="tr-TR"/>
      </w:rPr>
    </w:lvl>
  </w:abstractNum>
  <w:abstractNum w:abstractNumId="2">
    <w:nsid w:val="70163FE2"/>
    <w:multiLevelType w:val="hybridMultilevel"/>
    <w:tmpl w:val="72440934"/>
    <w:lvl w:ilvl="0" w:tplc="8F2AD4C0">
      <w:start w:val="1"/>
      <w:numFmt w:val="decimal"/>
      <w:lvlText w:val="%1."/>
      <w:lvlJc w:val="left"/>
      <w:pPr>
        <w:ind w:left="521" w:hanging="221"/>
      </w:pPr>
      <w:rPr>
        <w:rFonts w:ascii="Arial" w:eastAsia="Arial" w:hAnsi="Arial" w:cs="Arial" w:hint="default"/>
        <w:b/>
        <w:bCs/>
        <w:color w:val="00AFEF"/>
        <w:w w:val="99"/>
        <w:sz w:val="20"/>
        <w:szCs w:val="20"/>
        <w:lang w:val="tr-TR" w:eastAsia="tr-TR" w:bidi="tr-TR"/>
      </w:rPr>
    </w:lvl>
    <w:lvl w:ilvl="1" w:tplc="7E38CEE6">
      <w:start w:val="1"/>
      <w:numFmt w:val="decimal"/>
      <w:lvlText w:val="%2."/>
      <w:lvlJc w:val="left"/>
      <w:pPr>
        <w:ind w:left="1006" w:hanging="356"/>
      </w:pPr>
      <w:rPr>
        <w:rFonts w:ascii="Arial" w:eastAsia="Arial" w:hAnsi="Arial" w:cs="Arial" w:hint="default"/>
        <w:spacing w:val="-1"/>
        <w:w w:val="99"/>
        <w:sz w:val="20"/>
        <w:szCs w:val="20"/>
        <w:lang w:val="tr-TR" w:eastAsia="tr-TR" w:bidi="tr-TR"/>
      </w:rPr>
    </w:lvl>
    <w:lvl w:ilvl="2" w:tplc="0C206ADA">
      <w:numFmt w:val="bullet"/>
      <w:lvlText w:val="•"/>
      <w:lvlJc w:val="left"/>
      <w:pPr>
        <w:ind w:left="1000" w:hanging="356"/>
      </w:pPr>
      <w:rPr>
        <w:rFonts w:hint="default"/>
        <w:lang w:val="tr-TR" w:eastAsia="tr-TR" w:bidi="tr-TR"/>
      </w:rPr>
    </w:lvl>
    <w:lvl w:ilvl="3" w:tplc="B0808A9A">
      <w:numFmt w:val="bullet"/>
      <w:lvlText w:val="•"/>
      <w:lvlJc w:val="left"/>
      <w:pPr>
        <w:ind w:left="2072" w:hanging="356"/>
      </w:pPr>
      <w:rPr>
        <w:rFonts w:hint="default"/>
        <w:lang w:val="tr-TR" w:eastAsia="tr-TR" w:bidi="tr-TR"/>
      </w:rPr>
    </w:lvl>
    <w:lvl w:ilvl="4" w:tplc="CAF6F3E4">
      <w:numFmt w:val="bullet"/>
      <w:lvlText w:val="•"/>
      <w:lvlJc w:val="left"/>
      <w:pPr>
        <w:ind w:left="3144" w:hanging="356"/>
      </w:pPr>
      <w:rPr>
        <w:rFonts w:hint="default"/>
        <w:lang w:val="tr-TR" w:eastAsia="tr-TR" w:bidi="tr-TR"/>
      </w:rPr>
    </w:lvl>
    <w:lvl w:ilvl="5" w:tplc="1D0E1EE8">
      <w:numFmt w:val="bullet"/>
      <w:lvlText w:val="•"/>
      <w:lvlJc w:val="left"/>
      <w:pPr>
        <w:ind w:left="4217" w:hanging="356"/>
      </w:pPr>
      <w:rPr>
        <w:rFonts w:hint="default"/>
        <w:lang w:val="tr-TR" w:eastAsia="tr-TR" w:bidi="tr-TR"/>
      </w:rPr>
    </w:lvl>
    <w:lvl w:ilvl="6" w:tplc="08B8D6FA">
      <w:numFmt w:val="bullet"/>
      <w:lvlText w:val="•"/>
      <w:lvlJc w:val="left"/>
      <w:pPr>
        <w:ind w:left="5289" w:hanging="356"/>
      </w:pPr>
      <w:rPr>
        <w:rFonts w:hint="default"/>
        <w:lang w:val="tr-TR" w:eastAsia="tr-TR" w:bidi="tr-TR"/>
      </w:rPr>
    </w:lvl>
    <w:lvl w:ilvl="7" w:tplc="E33E452E">
      <w:numFmt w:val="bullet"/>
      <w:lvlText w:val="•"/>
      <w:lvlJc w:val="left"/>
      <w:pPr>
        <w:ind w:left="6362" w:hanging="356"/>
      </w:pPr>
      <w:rPr>
        <w:rFonts w:hint="default"/>
        <w:lang w:val="tr-TR" w:eastAsia="tr-TR" w:bidi="tr-TR"/>
      </w:rPr>
    </w:lvl>
    <w:lvl w:ilvl="8" w:tplc="60B2E6AA">
      <w:numFmt w:val="bullet"/>
      <w:lvlText w:val="•"/>
      <w:lvlJc w:val="left"/>
      <w:pPr>
        <w:ind w:left="7434" w:hanging="356"/>
      </w:pPr>
      <w:rPr>
        <w:rFonts w:hint="default"/>
        <w:lang w:val="tr-TR" w:eastAsia="tr-TR" w:bidi="tr-T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D4"/>
    <w:rsid w:val="000A6723"/>
    <w:rsid w:val="000C4C69"/>
    <w:rsid w:val="001140B4"/>
    <w:rsid w:val="001510F7"/>
    <w:rsid w:val="001660A4"/>
    <w:rsid w:val="00182CDF"/>
    <w:rsid w:val="0018747E"/>
    <w:rsid w:val="001A107A"/>
    <w:rsid w:val="001D1BB8"/>
    <w:rsid w:val="001F00F9"/>
    <w:rsid w:val="001F3258"/>
    <w:rsid w:val="00295361"/>
    <w:rsid w:val="0032516A"/>
    <w:rsid w:val="0032592B"/>
    <w:rsid w:val="00354D05"/>
    <w:rsid w:val="003778DD"/>
    <w:rsid w:val="0038248B"/>
    <w:rsid w:val="00386B52"/>
    <w:rsid w:val="003A5912"/>
    <w:rsid w:val="003C5A9E"/>
    <w:rsid w:val="003F774A"/>
    <w:rsid w:val="004413E5"/>
    <w:rsid w:val="004527BB"/>
    <w:rsid w:val="00487C16"/>
    <w:rsid w:val="004C5E04"/>
    <w:rsid w:val="004E3898"/>
    <w:rsid w:val="004F5561"/>
    <w:rsid w:val="004F7603"/>
    <w:rsid w:val="005032DD"/>
    <w:rsid w:val="00511F57"/>
    <w:rsid w:val="005463F0"/>
    <w:rsid w:val="00577B3C"/>
    <w:rsid w:val="0058150B"/>
    <w:rsid w:val="00591395"/>
    <w:rsid w:val="005C56A9"/>
    <w:rsid w:val="005C7E8A"/>
    <w:rsid w:val="005F5D62"/>
    <w:rsid w:val="00612A08"/>
    <w:rsid w:val="00625F60"/>
    <w:rsid w:val="00667545"/>
    <w:rsid w:val="006A26FA"/>
    <w:rsid w:val="00706D5D"/>
    <w:rsid w:val="00713CAA"/>
    <w:rsid w:val="007629EC"/>
    <w:rsid w:val="00793C79"/>
    <w:rsid w:val="007E6CC4"/>
    <w:rsid w:val="00800393"/>
    <w:rsid w:val="0080469F"/>
    <w:rsid w:val="0090546B"/>
    <w:rsid w:val="009114F0"/>
    <w:rsid w:val="00916712"/>
    <w:rsid w:val="00981695"/>
    <w:rsid w:val="009913D8"/>
    <w:rsid w:val="009E7AC6"/>
    <w:rsid w:val="009F39DB"/>
    <w:rsid w:val="00A1078B"/>
    <w:rsid w:val="00A14ADA"/>
    <w:rsid w:val="00A356E1"/>
    <w:rsid w:val="00A54CEF"/>
    <w:rsid w:val="00A57157"/>
    <w:rsid w:val="00A75630"/>
    <w:rsid w:val="00AB56FC"/>
    <w:rsid w:val="00AC6607"/>
    <w:rsid w:val="00AF7200"/>
    <w:rsid w:val="00B04364"/>
    <w:rsid w:val="00B242A0"/>
    <w:rsid w:val="00B6303B"/>
    <w:rsid w:val="00B7282A"/>
    <w:rsid w:val="00BA50CC"/>
    <w:rsid w:val="00BD1E70"/>
    <w:rsid w:val="00BE1192"/>
    <w:rsid w:val="00C21836"/>
    <w:rsid w:val="00C45813"/>
    <w:rsid w:val="00C62B5A"/>
    <w:rsid w:val="00CA0574"/>
    <w:rsid w:val="00CB1485"/>
    <w:rsid w:val="00CC0B41"/>
    <w:rsid w:val="00CD68D6"/>
    <w:rsid w:val="00CE1855"/>
    <w:rsid w:val="00D56AF7"/>
    <w:rsid w:val="00D57BD6"/>
    <w:rsid w:val="00D84564"/>
    <w:rsid w:val="00DC4D43"/>
    <w:rsid w:val="00E2388F"/>
    <w:rsid w:val="00E25AB6"/>
    <w:rsid w:val="00E27CA7"/>
    <w:rsid w:val="00E44384"/>
    <w:rsid w:val="00E95CAF"/>
    <w:rsid w:val="00EA151A"/>
    <w:rsid w:val="00EB0E30"/>
    <w:rsid w:val="00EC2FFA"/>
    <w:rsid w:val="00ED22C8"/>
    <w:rsid w:val="00EE32E0"/>
    <w:rsid w:val="00EF7FD4"/>
    <w:rsid w:val="00FA48EB"/>
    <w:rsid w:val="00FC2815"/>
    <w:rsid w:val="00FE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B4CA5-2F29-4209-9BD0-185E8CF5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7FD4"/>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F7FD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F7FD4"/>
    <w:rPr>
      <w:sz w:val="20"/>
      <w:szCs w:val="20"/>
    </w:rPr>
  </w:style>
  <w:style w:type="paragraph" w:customStyle="1" w:styleId="Balk11">
    <w:name w:val="Başlık 11"/>
    <w:basedOn w:val="Normal"/>
    <w:uiPriority w:val="1"/>
    <w:qFormat/>
    <w:rsid w:val="00EF7FD4"/>
    <w:pPr>
      <w:ind w:left="83"/>
      <w:jc w:val="center"/>
      <w:outlineLvl w:val="1"/>
    </w:pPr>
    <w:rPr>
      <w:rFonts w:ascii="Trebuchet MS" w:eastAsia="Trebuchet MS" w:hAnsi="Trebuchet MS" w:cs="Trebuchet MS"/>
    </w:rPr>
  </w:style>
  <w:style w:type="paragraph" w:customStyle="1" w:styleId="Balk21">
    <w:name w:val="Başlık 21"/>
    <w:basedOn w:val="Normal"/>
    <w:uiPriority w:val="1"/>
    <w:qFormat/>
    <w:rsid w:val="00EF7FD4"/>
    <w:pPr>
      <w:ind w:left="521" w:hanging="283"/>
      <w:outlineLvl w:val="2"/>
    </w:pPr>
    <w:rPr>
      <w:b/>
      <w:bCs/>
      <w:sz w:val="20"/>
      <w:szCs w:val="20"/>
    </w:rPr>
  </w:style>
  <w:style w:type="paragraph" w:styleId="ListeParagraf">
    <w:name w:val="List Paragraph"/>
    <w:basedOn w:val="Normal"/>
    <w:uiPriority w:val="1"/>
    <w:qFormat/>
    <w:rsid w:val="00EF7FD4"/>
    <w:pPr>
      <w:ind w:left="301" w:firstLine="350"/>
    </w:pPr>
  </w:style>
  <w:style w:type="paragraph" w:customStyle="1" w:styleId="TableParagraph">
    <w:name w:val="Table Paragraph"/>
    <w:basedOn w:val="Normal"/>
    <w:uiPriority w:val="1"/>
    <w:qFormat/>
    <w:rsid w:val="00EF7FD4"/>
    <w:pPr>
      <w:spacing w:line="200" w:lineRule="exact"/>
      <w:ind w:left="200"/>
    </w:pPr>
  </w:style>
  <w:style w:type="paragraph" w:styleId="stbilgi">
    <w:name w:val="header"/>
    <w:basedOn w:val="Normal"/>
    <w:link w:val="stbilgiChar"/>
    <w:uiPriority w:val="99"/>
    <w:semiHidden/>
    <w:unhideWhenUsed/>
    <w:rsid w:val="00FE46EB"/>
    <w:pPr>
      <w:tabs>
        <w:tab w:val="center" w:pos="4536"/>
        <w:tab w:val="right" w:pos="9072"/>
      </w:tabs>
    </w:pPr>
  </w:style>
  <w:style w:type="character" w:customStyle="1" w:styleId="stbilgiChar">
    <w:name w:val="Üstbilgi Char"/>
    <w:basedOn w:val="VarsaylanParagrafYazTipi"/>
    <w:link w:val="stbilgi"/>
    <w:uiPriority w:val="99"/>
    <w:semiHidden/>
    <w:rsid w:val="00FE46EB"/>
    <w:rPr>
      <w:rFonts w:ascii="Arial" w:eastAsia="Arial" w:hAnsi="Arial" w:cs="Arial"/>
      <w:lang w:val="tr-TR" w:eastAsia="tr-TR" w:bidi="tr-TR"/>
    </w:rPr>
  </w:style>
  <w:style w:type="paragraph" w:styleId="Altbilgi">
    <w:name w:val="footer"/>
    <w:basedOn w:val="Normal"/>
    <w:link w:val="AltbilgiChar"/>
    <w:uiPriority w:val="99"/>
    <w:semiHidden/>
    <w:unhideWhenUsed/>
    <w:rsid w:val="00FE46EB"/>
    <w:pPr>
      <w:tabs>
        <w:tab w:val="center" w:pos="4536"/>
        <w:tab w:val="right" w:pos="9072"/>
      </w:tabs>
    </w:pPr>
  </w:style>
  <w:style w:type="character" w:customStyle="1" w:styleId="AltbilgiChar">
    <w:name w:val="Altbilgi Char"/>
    <w:basedOn w:val="VarsaylanParagrafYazTipi"/>
    <w:link w:val="Altbilgi"/>
    <w:uiPriority w:val="99"/>
    <w:semiHidden/>
    <w:rsid w:val="00FE46EB"/>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FE46EB"/>
    <w:rPr>
      <w:rFonts w:ascii="Tahoma" w:hAnsi="Tahoma" w:cs="Tahoma"/>
      <w:sz w:val="16"/>
      <w:szCs w:val="16"/>
    </w:rPr>
  </w:style>
  <w:style w:type="character" w:customStyle="1" w:styleId="BalonMetniChar">
    <w:name w:val="Balon Metni Char"/>
    <w:basedOn w:val="VarsaylanParagrafYazTipi"/>
    <w:link w:val="BalonMetni"/>
    <w:uiPriority w:val="99"/>
    <w:semiHidden/>
    <w:rsid w:val="00FE46EB"/>
    <w:rPr>
      <w:rFonts w:ascii="Tahoma" w:eastAsia="Arial" w:hAnsi="Tahoma" w:cs="Tahoma"/>
      <w:sz w:val="16"/>
      <w:szCs w:val="16"/>
      <w:lang w:val="tr-TR" w:eastAsia="tr-TR" w:bidi="tr-TR"/>
    </w:rPr>
  </w:style>
  <w:style w:type="character" w:styleId="Kpr">
    <w:name w:val="Hyperlink"/>
    <w:basedOn w:val="VarsaylanParagrafYazTipi"/>
    <w:uiPriority w:val="99"/>
    <w:unhideWhenUsed/>
    <w:rsid w:val="004F5561"/>
    <w:rPr>
      <w:color w:val="0000FF" w:themeColor="hyperlink"/>
      <w:u w:val="single"/>
    </w:rPr>
  </w:style>
  <w:style w:type="character" w:customStyle="1" w:styleId="GvdeMetniChar">
    <w:name w:val="Gövde Metni Char"/>
    <w:basedOn w:val="VarsaylanParagrafYazTipi"/>
    <w:link w:val="GvdeMetni"/>
    <w:uiPriority w:val="1"/>
    <w:rsid w:val="001510F7"/>
    <w:rPr>
      <w:rFonts w:ascii="Arial" w:eastAsia="Arial" w:hAnsi="Arial" w:cs="Arial"/>
      <w:sz w:val="20"/>
      <w:szCs w:val="20"/>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Başlıklar</vt:lpstr>
      </vt:variant>
      <vt:variant>
        <vt:i4>14</vt:i4>
      </vt:variant>
    </vt:vector>
  </HeadingPairs>
  <TitlesOfParts>
    <vt:vector size="15" baseType="lpstr">
      <vt:lpstr/>
      <vt:lpstr>        Konu</vt:lpstr>
      <vt:lpstr>        Dayanak</vt:lpstr>
      <vt:lpstr>        Sınav Takvimi</vt:lpstr>
      <vt:lpstr>        Sınava Katılma Şartları</vt:lpstr>
      <vt:lpstr>        </vt:lpstr>
      <vt:lpstr>        Sınav Şartları</vt:lpstr>
      <vt:lpstr>        Uygulama İşlemleri</vt:lpstr>
      <vt:lpstr>        Değerlendirme İşlemleri</vt:lpstr>
      <vt:lpstr>        Sınav ve Kişisel Bilgi Güvenliği</vt:lpstr>
      <vt:lpstr>        Kayıt İşlemleri</vt:lpstr>
      <vt:lpstr>        Sınav Yürütme Kurulu</vt:lpstr>
      <vt:lpstr>        İletişim Bilgileri </vt:lpstr>
      <vt:lpstr>        Adres	: Ulukavak Mah.Çatalhavuz 16.Sokak No:2  Merkez/Çorum</vt:lpstr>
      <vt: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md_yrd_2</dc:creator>
  <cp:lastModifiedBy>Microsoft hesabı</cp:lastModifiedBy>
  <cp:revision>4</cp:revision>
  <cp:lastPrinted>2022-05-06T09:15:00Z</cp:lastPrinted>
  <dcterms:created xsi:type="dcterms:W3CDTF">2024-03-13T12:26:00Z</dcterms:created>
  <dcterms:modified xsi:type="dcterms:W3CDTF">2024-03-13T12:26:00Z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2019-06-07T00:00:00Z</vt:filetime>
  </property>
</Properties>
</file>